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709"/>
        <w:gridCol w:w="709"/>
        <w:gridCol w:w="709"/>
        <w:gridCol w:w="3969"/>
        <w:gridCol w:w="708"/>
        <w:gridCol w:w="709"/>
        <w:gridCol w:w="567"/>
        <w:gridCol w:w="3402"/>
      </w:tblGrid>
      <w:tr w:rsidR="00171FEE" w14:paraId="460CB101" w14:textId="77777777" w:rsidTr="00C37B96">
        <w:tc>
          <w:tcPr>
            <w:tcW w:w="15446" w:type="dxa"/>
            <w:gridSpan w:val="11"/>
            <w:shd w:val="clear" w:color="auto" w:fill="1F497D" w:themeFill="text2"/>
          </w:tcPr>
          <w:p w14:paraId="4E69A5DB" w14:textId="1583363F" w:rsidR="00171FEE" w:rsidRPr="006D3801" w:rsidRDefault="002F2A80" w:rsidP="00C37B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Coronavirus Risk Assessment for </w:t>
            </w:r>
            <w:r w:rsidR="0059069B">
              <w:rPr>
                <w:b/>
                <w:color w:val="FFFFFF" w:themeColor="background1"/>
                <w:sz w:val="36"/>
                <w:szCs w:val="28"/>
              </w:rPr>
              <w:t>School Catering</w:t>
            </w:r>
          </w:p>
        </w:tc>
      </w:tr>
      <w:tr w:rsidR="00171FEE" w:rsidRPr="002A1FA5" w14:paraId="731186B4" w14:textId="77777777" w:rsidTr="000B79BB">
        <w:trPr>
          <w:trHeight w:val="1526"/>
        </w:trPr>
        <w:tc>
          <w:tcPr>
            <w:tcW w:w="15446" w:type="dxa"/>
            <w:gridSpan w:val="11"/>
          </w:tcPr>
          <w:p w14:paraId="6FEF4329" w14:textId="77777777" w:rsidR="00171FEE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14:paraId="48F066E4" w14:textId="77777777" w:rsidR="00171FEE" w:rsidRPr="00D06A01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cstheme="minorHAnsi"/>
                <w:b/>
                <w:color w:val="FF0000"/>
              </w:rPr>
            </w:pPr>
            <w:r w:rsidRPr="00D06A01">
              <w:rPr>
                <w:rFonts w:cstheme="minorHAnsi"/>
                <w:b/>
                <w:color w:val="FF0000"/>
              </w:rPr>
              <w:t>This template risk assessment is intended to help you document the risk control measures you have introduced within the workplace to control the spread of coronavirus (COVID-19). It is not a Business Continuity Plan.</w:t>
            </w:r>
          </w:p>
          <w:p w14:paraId="49A8215A" w14:textId="77777777" w:rsidR="00171FEE" w:rsidRPr="00D06A01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cstheme="minorHAnsi"/>
                <w:b/>
                <w:color w:val="FF0000"/>
              </w:rPr>
            </w:pPr>
          </w:p>
          <w:p w14:paraId="1AE83C53" w14:textId="77777777" w:rsidR="00171FEE" w:rsidRDefault="00171FEE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06A01">
              <w:rPr>
                <w:rFonts w:cstheme="minorHAnsi"/>
                <w:b/>
                <w:color w:val="FF0000"/>
              </w:rPr>
              <w:t>You must modify this risk assessment to ensure it reflects your business activities and the specific risks and controls you have in place.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52146272" w14:textId="65236BB7" w:rsidR="00D06A01" w:rsidRPr="005B68F2" w:rsidRDefault="00D06A01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FD4649" w:rsidRPr="002A1FA5" w14:paraId="766F57A8" w14:textId="77777777" w:rsidTr="000379AF">
        <w:tc>
          <w:tcPr>
            <w:tcW w:w="6091" w:type="dxa"/>
            <w:gridSpan w:val="6"/>
          </w:tcPr>
          <w:p w14:paraId="026998B0" w14:textId="77777777" w:rsidR="00FD4649" w:rsidRPr="00D06A01" w:rsidRDefault="00FD4649" w:rsidP="00462D1E">
            <w:pPr>
              <w:rPr>
                <w:rFonts w:cstheme="minorHAnsi"/>
                <w:sz w:val="20"/>
                <w:szCs w:val="20"/>
              </w:rPr>
            </w:pPr>
            <w:r w:rsidRPr="00D06A01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D06A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FD4649" w:rsidRPr="00D06A01" w:rsidRDefault="00FD4649" w:rsidP="00D835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300AFB" w14:textId="77777777" w:rsidR="00FD4649" w:rsidRPr="00D06A01" w:rsidRDefault="00FD4649" w:rsidP="00D83516">
            <w:pPr>
              <w:rPr>
                <w:rFonts w:cstheme="minorHAnsi"/>
                <w:b/>
                <w:sz w:val="20"/>
                <w:szCs w:val="20"/>
              </w:rPr>
            </w:pPr>
            <w:r w:rsidRPr="00D06A01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FD4649" w:rsidRPr="00D06A01" w:rsidRDefault="00FD4649">
            <w:pPr>
              <w:rPr>
                <w:rFonts w:cstheme="minorHAnsi"/>
                <w:b/>
                <w:sz w:val="20"/>
                <w:szCs w:val="20"/>
              </w:rPr>
            </w:pPr>
            <w:r w:rsidRPr="00D06A01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FD4649" w:rsidRPr="002A1FA5" w14:paraId="02B5D950" w14:textId="77777777" w:rsidTr="000379AF">
        <w:tc>
          <w:tcPr>
            <w:tcW w:w="6091" w:type="dxa"/>
            <w:gridSpan w:val="6"/>
          </w:tcPr>
          <w:p w14:paraId="2882B6C7" w14:textId="7FBDDCBE" w:rsidR="00FD4649" w:rsidRPr="00D06A01" w:rsidRDefault="00FD4649">
            <w:pPr>
              <w:rPr>
                <w:sz w:val="20"/>
                <w:szCs w:val="20"/>
              </w:rPr>
            </w:pPr>
            <w:r w:rsidRPr="00D06A01">
              <w:rPr>
                <w:rFonts w:cstheme="minorHAnsi"/>
                <w:b/>
                <w:sz w:val="20"/>
                <w:szCs w:val="20"/>
              </w:rPr>
              <w:t>Task/Activity:</w:t>
            </w:r>
            <w:r w:rsidRPr="00D06A01">
              <w:rPr>
                <w:rFonts w:cstheme="minorHAnsi"/>
                <w:sz w:val="20"/>
                <w:szCs w:val="20"/>
              </w:rPr>
              <w:t xml:space="preserve"> </w:t>
            </w:r>
            <w:r w:rsidR="0057221C">
              <w:rPr>
                <w:rFonts w:cstheme="minorHAnsi"/>
                <w:sz w:val="20"/>
                <w:szCs w:val="20"/>
              </w:rPr>
              <w:t>Operating</w:t>
            </w:r>
            <w:r w:rsidR="00EA0AC7">
              <w:rPr>
                <w:rFonts w:cstheme="minorHAnsi"/>
                <w:sz w:val="20"/>
                <w:szCs w:val="20"/>
              </w:rPr>
              <w:t xml:space="preserve"> </w:t>
            </w:r>
            <w:r w:rsidR="000379AF">
              <w:rPr>
                <w:rFonts w:cstheme="minorHAnsi"/>
                <w:sz w:val="20"/>
                <w:szCs w:val="20"/>
              </w:rPr>
              <w:t>s</w:t>
            </w:r>
            <w:r w:rsidR="0059069B">
              <w:rPr>
                <w:rFonts w:cstheme="minorHAnsi"/>
                <w:sz w:val="20"/>
                <w:szCs w:val="20"/>
              </w:rPr>
              <w:t xml:space="preserve">chool </w:t>
            </w:r>
            <w:r w:rsidR="000379AF">
              <w:rPr>
                <w:rFonts w:cstheme="minorHAnsi"/>
                <w:sz w:val="20"/>
                <w:szCs w:val="20"/>
              </w:rPr>
              <w:t>c</w:t>
            </w:r>
            <w:r w:rsidR="0059069B">
              <w:rPr>
                <w:rFonts w:cstheme="minorHAnsi"/>
                <w:sz w:val="20"/>
                <w:szCs w:val="20"/>
              </w:rPr>
              <w:t xml:space="preserve">atering </w:t>
            </w:r>
          </w:p>
        </w:tc>
        <w:tc>
          <w:tcPr>
            <w:tcW w:w="3969" w:type="dxa"/>
          </w:tcPr>
          <w:p w14:paraId="39AAB5C1" w14:textId="199E2905" w:rsidR="00FD4649" w:rsidRPr="00D06A01" w:rsidRDefault="00FD46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FD4649" w:rsidRPr="00D06A01" w:rsidRDefault="00FD4649">
            <w:pPr>
              <w:rPr>
                <w:rFonts w:cstheme="minorHAnsi"/>
                <w:b/>
                <w:sz w:val="20"/>
                <w:szCs w:val="20"/>
              </w:rPr>
            </w:pPr>
            <w:r w:rsidRPr="00D06A01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FD4649" w:rsidRPr="002A1FA5" w14:paraId="42A2991F" w14:textId="77777777" w:rsidTr="000379AF">
        <w:tc>
          <w:tcPr>
            <w:tcW w:w="3964" w:type="dxa"/>
            <w:gridSpan w:val="3"/>
            <w:shd w:val="clear" w:color="auto" w:fill="1F497D" w:themeFill="text2"/>
          </w:tcPr>
          <w:p w14:paraId="155E871D" w14:textId="77777777" w:rsidR="00FD4649" w:rsidRPr="00D06A01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1F497D" w:themeFill="text2"/>
          </w:tcPr>
          <w:p w14:paraId="66722E17" w14:textId="6A80591C" w:rsidR="00FD4649" w:rsidRPr="00D06A01" w:rsidRDefault="00503709" w:rsidP="00503709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</w:t>
            </w:r>
            <w:r w:rsidR="00FD4649"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efore </w:t>
            </w: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implementing c</w:t>
            </w:r>
            <w:r w:rsidR="00FD4649"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ontrol</w:t>
            </w: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measures</w:t>
            </w:r>
          </w:p>
        </w:tc>
        <w:tc>
          <w:tcPr>
            <w:tcW w:w="3969" w:type="dxa"/>
            <w:shd w:val="clear" w:color="auto" w:fill="1F497D" w:themeFill="text2"/>
          </w:tcPr>
          <w:p w14:paraId="455F0EEF" w14:textId="77777777" w:rsidR="00FD4649" w:rsidRPr="00D06A01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1F497D" w:themeFill="text2"/>
          </w:tcPr>
          <w:p w14:paraId="6ACCB3D9" w14:textId="164EFCB3" w:rsidR="00FD4649" w:rsidRPr="00D06A01" w:rsidRDefault="00503709" w:rsidP="00503709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402" w:type="dxa"/>
            <w:shd w:val="clear" w:color="auto" w:fill="1F497D" w:themeFill="text2"/>
          </w:tcPr>
          <w:p w14:paraId="4A1C818B" w14:textId="77777777" w:rsidR="00FD4649" w:rsidRPr="00D06A01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2A80" w:rsidRPr="002A1FA5" w14:paraId="7F6F1857" w14:textId="77777777" w:rsidTr="000379AF">
        <w:trPr>
          <w:cantSplit/>
          <w:trHeight w:val="1450"/>
        </w:trPr>
        <w:tc>
          <w:tcPr>
            <w:tcW w:w="1555" w:type="dxa"/>
            <w:shd w:val="clear" w:color="auto" w:fill="1F497D" w:themeFill="text2"/>
          </w:tcPr>
          <w:p w14:paraId="72D91C1E" w14:textId="0EA659B1" w:rsidR="002F2A80" w:rsidRPr="00D06A01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Activity/Task</w:t>
            </w:r>
          </w:p>
        </w:tc>
        <w:tc>
          <w:tcPr>
            <w:tcW w:w="1275" w:type="dxa"/>
            <w:shd w:val="clear" w:color="auto" w:fill="1F497D" w:themeFill="text2"/>
          </w:tcPr>
          <w:p w14:paraId="0E188D48" w14:textId="77777777" w:rsidR="002F2A80" w:rsidRPr="00D06A01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134" w:type="dxa"/>
            <w:shd w:val="clear" w:color="auto" w:fill="1F497D" w:themeFill="text2"/>
          </w:tcPr>
          <w:p w14:paraId="5EF0C9AA" w14:textId="77777777" w:rsidR="002F2A80" w:rsidRPr="00D06A01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2F2A80" w:rsidRPr="00D06A01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6E649C4C" w14:textId="3C3CF7C0" w:rsidR="002F2A80" w:rsidRPr="00D06A01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4CCF045" w14:textId="77777777" w:rsidR="002F2A80" w:rsidRPr="00D06A01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969" w:type="dxa"/>
            <w:shd w:val="clear" w:color="auto" w:fill="1F497D" w:themeFill="text2"/>
          </w:tcPr>
          <w:p w14:paraId="652A46D4" w14:textId="67E1B3DE" w:rsidR="002F2A80" w:rsidRPr="00D06A01" w:rsidRDefault="002F2A80" w:rsidP="002F2A8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2F2A80" w:rsidRPr="00D06A01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D06A01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2F315992" w14:textId="77777777" w:rsidR="002F2A80" w:rsidRPr="00D06A01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402" w:type="dxa"/>
            <w:shd w:val="clear" w:color="auto" w:fill="1F497D" w:themeFill="text2"/>
          </w:tcPr>
          <w:p w14:paraId="1345FFB2" w14:textId="0284AAB0" w:rsidR="002F2A80" w:rsidRPr="00D06A01" w:rsidRDefault="002F2A80" w:rsidP="002F2A8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6A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C37B96" w:rsidRPr="002A1FA5" w14:paraId="3BACAA72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6405C926" w14:textId="3D242D9C" w:rsidR="00C37B96" w:rsidRPr="00C37B96" w:rsidRDefault="003D690D" w:rsidP="00C37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Keeping </w:t>
            </w:r>
            <w:r w:rsidR="000379AF">
              <w:rPr>
                <w:rFonts w:cstheme="minorHAnsi"/>
                <w:sz w:val="18"/>
                <w:szCs w:val="18"/>
              </w:rPr>
              <w:t>p</w:t>
            </w:r>
            <w:r w:rsidR="001E2A9F">
              <w:rPr>
                <w:rFonts w:cstheme="minorHAnsi"/>
                <w:sz w:val="18"/>
                <w:szCs w:val="18"/>
              </w:rPr>
              <w:t>upils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212F7">
              <w:rPr>
                <w:rFonts w:cstheme="minorHAnsi"/>
                <w:sz w:val="18"/>
                <w:szCs w:val="18"/>
              </w:rPr>
              <w:t>and</w:t>
            </w:r>
            <w:r>
              <w:rPr>
                <w:rFonts w:cstheme="minorHAnsi"/>
                <w:sz w:val="18"/>
                <w:szCs w:val="18"/>
              </w:rPr>
              <w:t xml:space="preserve"> visitors safe</w:t>
            </w:r>
          </w:p>
        </w:tc>
        <w:tc>
          <w:tcPr>
            <w:tcW w:w="1275" w:type="dxa"/>
            <w:vAlign w:val="center"/>
          </w:tcPr>
          <w:p w14:paraId="4D02A746" w14:textId="37F63C5D" w:rsidR="00C37B96" w:rsidRPr="00C37B96" w:rsidRDefault="006F5B77" w:rsidP="00C37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Contracting COVID-19</w:t>
            </w:r>
            <w:r w:rsidR="00C37B96"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24282E" w14:textId="29A980A4" w:rsidR="003D690D" w:rsidRDefault="00BC0DC2" w:rsidP="00C37B9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="00C37B96"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Pupils</w:t>
            </w:r>
            <w:r w:rsidR="00C37B96"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898D179" w14:textId="77777777" w:rsidR="003D690D" w:rsidRDefault="003D690D" w:rsidP="00C37B9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Visitors</w:t>
            </w:r>
          </w:p>
          <w:p w14:paraId="43D15B2F" w14:textId="1D9195FF" w:rsidR="00C37B96" w:rsidRDefault="00D06A01" w:rsidP="00C37B9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C37B96"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ontractors </w:t>
            </w:r>
          </w:p>
          <w:p w14:paraId="7534166C" w14:textId="6166C674" w:rsidR="001E2A9F" w:rsidRPr="00C37B96" w:rsidRDefault="001E2A9F" w:rsidP="00C3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  <w:p w14:paraId="79D7F48E" w14:textId="058AF8DE" w:rsidR="00C37B96" w:rsidRPr="00C37B96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0F38EA58" w:rsidR="00C37B96" w:rsidRPr="00CB5F0E" w:rsidRDefault="00C37B96" w:rsidP="003D69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30409422" w14:textId="1582DA5C" w:rsidR="00C37B96" w:rsidRPr="00CB5F0E" w:rsidRDefault="00C37B96" w:rsidP="003D69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387FB9CA" w14:textId="0658A591" w:rsidR="00C37B96" w:rsidRPr="00CB5F0E" w:rsidRDefault="00C37B96" w:rsidP="003D69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73912AEC" w14:textId="66B8CB9F" w:rsidR="00BB24FE" w:rsidRPr="00CC037A" w:rsidRDefault="003D690D" w:rsidP="003D690D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D690D">
              <w:rPr>
                <w:rFonts w:ascii="Calibri" w:eastAsia="Calibri" w:hAnsi="Calibri" w:cs="Calibri"/>
                <w:sz w:val="18"/>
                <w:szCs w:val="18"/>
              </w:rPr>
              <w:t xml:space="preserve">he maximum number of 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pupils</w:t>
            </w:r>
            <w:r w:rsidRPr="003D690D">
              <w:rPr>
                <w:rFonts w:ascii="Calibri" w:eastAsia="Calibri" w:hAnsi="Calibri" w:cs="Calibri"/>
                <w:sz w:val="18"/>
                <w:szCs w:val="18"/>
              </w:rPr>
              <w:t xml:space="preserve"> that can reasonably follow social distancing guidelines (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two metres</w:t>
            </w:r>
            <w:r w:rsidRPr="003D690D">
              <w:rPr>
                <w:rFonts w:ascii="Calibri" w:eastAsia="Calibri" w:hAnsi="Calibri" w:cs="Calibri"/>
                <w:sz w:val="18"/>
                <w:szCs w:val="18"/>
              </w:rPr>
              <w:t xml:space="preserve">, or 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one metre</w:t>
            </w:r>
            <w:r w:rsidRPr="003D690D">
              <w:rPr>
                <w:rFonts w:ascii="Calibri" w:eastAsia="Calibri" w:hAnsi="Calibri" w:cs="Calibri"/>
                <w:sz w:val="18"/>
                <w:szCs w:val="18"/>
              </w:rPr>
              <w:t xml:space="preserve"> with risk mitigation where 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two metres</w:t>
            </w:r>
            <w:r w:rsidRPr="003D690D">
              <w:rPr>
                <w:rFonts w:ascii="Calibri" w:eastAsia="Calibri" w:hAnsi="Calibri" w:cs="Calibri"/>
                <w:sz w:val="18"/>
                <w:szCs w:val="18"/>
              </w:rPr>
              <w:t xml:space="preserve"> is not viable) </w:t>
            </w:r>
            <w:r w:rsidR="00CC037A">
              <w:rPr>
                <w:rFonts w:ascii="Calibri" w:eastAsia="Calibri" w:hAnsi="Calibri" w:cs="Calibri"/>
                <w:sz w:val="18"/>
                <w:szCs w:val="18"/>
              </w:rPr>
              <w:t xml:space="preserve">has been calculated for the </w:t>
            </w:r>
            <w:r w:rsidR="0059069B">
              <w:rPr>
                <w:rFonts w:ascii="Calibri" w:eastAsia="Calibri" w:hAnsi="Calibri" w:cs="Calibri"/>
                <w:sz w:val="18"/>
                <w:szCs w:val="18"/>
              </w:rPr>
              <w:t>eating area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gramStart"/>
            <w:r w:rsidR="00B228D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D690D">
              <w:rPr>
                <w:rFonts w:ascii="Calibri" w:eastAsia="Calibri" w:hAnsi="Calibri" w:cs="Calibri"/>
                <w:sz w:val="18"/>
                <w:szCs w:val="18"/>
              </w:rPr>
              <w:t>aking into account</w:t>
            </w:r>
            <w:proofErr w:type="gramEnd"/>
            <w:r w:rsidRPr="003D690D">
              <w:rPr>
                <w:rFonts w:ascii="Calibri" w:eastAsia="Calibri" w:hAnsi="Calibri" w:cs="Calibri"/>
                <w:sz w:val="18"/>
                <w:szCs w:val="18"/>
              </w:rPr>
              <w:t xml:space="preserve"> total indoor and outdoor space, specific </w:t>
            </w:r>
            <w:r w:rsidR="0059069B">
              <w:rPr>
                <w:rFonts w:ascii="Calibri" w:eastAsia="Calibri" w:hAnsi="Calibri" w:cs="Calibri"/>
                <w:sz w:val="18"/>
                <w:szCs w:val="18"/>
              </w:rPr>
              <w:t>eating area</w:t>
            </w:r>
            <w:r w:rsidRPr="003D690D">
              <w:rPr>
                <w:rFonts w:ascii="Calibri" w:eastAsia="Calibri" w:hAnsi="Calibri" w:cs="Calibri"/>
                <w:sz w:val="18"/>
                <w:szCs w:val="18"/>
              </w:rPr>
              <w:t xml:space="preserve"> characteristics such as furniture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3D690D">
              <w:rPr>
                <w:rFonts w:ascii="Calibri" w:eastAsia="Calibri" w:hAnsi="Calibri" w:cs="Calibri"/>
                <w:sz w:val="18"/>
                <w:szCs w:val="18"/>
              </w:rPr>
              <w:t xml:space="preserve"> as well as likely pinch points and busy areas.</w:t>
            </w:r>
          </w:p>
          <w:p w14:paraId="0C24C503" w14:textId="31BCDBE8" w:rsidR="00CC037A" w:rsidRPr="0059069B" w:rsidRDefault="00CC037A" w:rsidP="0059069B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ndoor and outdoor seating and tables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have been configured to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maintain social distancing guidelines (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two metres,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or 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one metre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with risk mitigation where 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two metres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is not viable) between 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upils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14:paraId="469A856A" w14:textId="6B925DE6" w:rsidR="00CC037A" w:rsidRPr="00CC037A" w:rsidRDefault="00CC037A" w:rsidP="003D690D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Queuing systems have been reviewed for the premises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in order to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maintain 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two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metre social distancing (or 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one metre +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where this is not possible). Outside spaces will be used where possible and markings will be laid.</w:t>
            </w:r>
          </w:p>
          <w:p w14:paraId="09E03E3E" w14:textId="2AD55D44" w:rsidR="00CC037A" w:rsidRPr="00CC037A" w:rsidRDefault="00CC037A" w:rsidP="003D690D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lear guidance on social distancing and hygiene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will be made available 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to people on arrival 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(e.g.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signage, visual aids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, etc.)</w:t>
            </w:r>
            <w:r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07D5B2A" w14:textId="10942880" w:rsidR="006F5B77" w:rsidRDefault="006F5B77" w:rsidP="003D690D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number of persons on site will be managed in such a way as to ensure there is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sufficient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seating indoors and seating/standing outdoors</w:t>
            </w:r>
            <w:r w:rsidR="00CC037A"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This will be achieved through the use of, for example,</w:t>
            </w:r>
            <w:r w:rsidR="00CC037A"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social distancing markings, having </w:t>
            </w:r>
            <w:proofErr w:type="gramStart"/>
            <w:r w:rsidR="001E2A9F">
              <w:rPr>
                <w:rFonts w:ascii="Calibri" w:eastAsia="Calibri" w:hAnsi="Calibri" w:cs="Calibri"/>
                <w:sz w:val="18"/>
                <w:szCs w:val="18"/>
              </w:rPr>
              <w:t>pupils</w:t>
            </w:r>
            <w:proofErr w:type="gramEnd"/>
            <w:r w:rsidR="00CC037A"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queue at a safe distance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, etc.</w:t>
            </w:r>
          </w:p>
          <w:p w14:paraId="75A87001" w14:textId="750439D8" w:rsidR="00CC037A" w:rsidRPr="00CC037A" w:rsidRDefault="006F5B77" w:rsidP="003D690D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</w:t>
            </w:r>
            <w:r w:rsidR="00CC037A" w:rsidRPr="00CC037A">
              <w:rPr>
                <w:rFonts w:ascii="Calibri" w:eastAsia="Calibri" w:hAnsi="Calibri" w:cs="Calibri"/>
                <w:sz w:val="18"/>
                <w:szCs w:val="18"/>
              </w:rPr>
              <w:t>ueu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 will be managed in such a way as</w:t>
            </w:r>
            <w:r w:rsidR="00CC037A"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to ensure they do not cause a risk to individuals, </w:t>
            </w:r>
            <w:r w:rsidR="00B228D1">
              <w:rPr>
                <w:rFonts w:ascii="Calibri" w:eastAsia="Calibri" w:hAnsi="Calibri" w:cs="Calibri"/>
                <w:sz w:val="18"/>
                <w:szCs w:val="18"/>
              </w:rPr>
              <w:t>for example</w:t>
            </w:r>
            <w:r w:rsidR="00CC037A" w:rsidRPr="00CC037A">
              <w:rPr>
                <w:rFonts w:ascii="Calibri" w:eastAsia="Calibri" w:hAnsi="Calibri" w:cs="Calibri"/>
                <w:sz w:val="18"/>
                <w:szCs w:val="18"/>
              </w:rPr>
              <w:t xml:space="preserve"> by introducing queuing systems, having staff direct 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upils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, etc.</w:t>
            </w:r>
          </w:p>
          <w:p w14:paraId="721A13B8" w14:textId="6B1285AC" w:rsidR="00951500" w:rsidRDefault="00951500" w:rsidP="003D690D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Sanitising facilities will be provided at the entrances to the building</w:t>
            </w:r>
            <w:r w:rsidR="00B80621">
              <w:rPr>
                <w:rFonts w:ascii="Calibri" w:eastAsia="Calibri" w:hAnsi="Calibri" w:cs="Calibri"/>
                <w:sz w:val="18"/>
                <w:szCs w:val="18"/>
              </w:rPr>
              <w:t>/dining hall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pupils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will be encouraged to use the sanitiser or wash their hands.</w:t>
            </w:r>
          </w:p>
          <w:p w14:paraId="24EA3F55" w14:textId="3BD620FD" w:rsidR="00450B40" w:rsidRDefault="00FD3B36" w:rsidP="00450B40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f</w:t>
            </w:r>
            <w:r w:rsidR="00450B40">
              <w:rPr>
                <w:rFonts w:ascii="Calibri" w:eastAsia="Calibri" w:hAnsi="Calibri" w:cs="Calibri"/>
                <w:sz w:val="18"/>
                <w:szCs w:val="18"/>
              </w:rPr>
              <w:t xml:space="preserve">low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of employees and 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upils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50B40">
              <w:rPr>
                <w:rFonts w:ascii="Calibri" w:eastAsia="Calibri" w:hAnsi="Calibri" w:cs="Calibri"/>
                <w:sz w:val="18"/>
                <w:szCs w:val="18"/>
              </w:rPr>
              <w:t>through the premises has been considered and systems put in place to avoid areas of congestion and unnecessary contact.</w:t>
            </w:r>
          </w:p>
          <w:p w14:paraId="426370A5" w14:textId="20BC5A16" w:rsidR="00450B40" w:rsidRDefault="00450B40" w:rsidP="00450B40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Plans have been put in place for m</w:t>
            </w:r>
            <w:r w:rsidRPr="00450B40">
              <w:rPr>
                <w:rFonts w:ascii="Calibri" w:eastAsia="Calibri" w:hAnsi="Calibri" w:cs="Calibri"/>
                <w:sz w:val="18"/>
                <w:szCs w:val="18"/>
              </w:rPr>
              <w:t>aintaining social distancing guidelines (</w:t>
            </w:r>
            <w:r w:rsidR="00FD3B36">
              <w:rPr>
                <w:rFonts w:ascii="Calibri" w:eastAsia="Calibri" w:hAnsi="Calibri" w:cs="Calibri"/>
                <w:sz w:val="18"/>
                <w:szCs w:val="18"/>
              </w:rPr>
              <w:t>two metres</w:t>
            </w:r>
            <w:r w:rsidRPr="00450B40">
              <w:rPr>
                <w:rFonts w:ascii="Calibri" w:eastAsia="Calibri" w:hAnsi="Calibri" w:cs="Calibri"/>
                <w:sz w:val="18"/>
                <w:szCs w:val="18"/>
              </w:rPr>
              <w:t xml:space="preserve">, or </w:t>
            </w:r>
            <w:r w:rsidR="00FD3B36">
              <w:rPr>
                <w:rFonts w:ascii="Calibri" w:eastAsia="Calibri" w:hAnsi="Calibri" w:cs="Calibri"/>
                <w:sz w:val="18"/>
                <w:szCs w:val="18"/>
              </w:rPr>
              <w:t>one metre</w:t>
            </w:r>
            <w:r w:rsidRPr="00450B40">
              <w:rPr>
                <w:rFonts w:ascii="Calibri" w:eastAsia="Calibri" w:hAnsi="Calibri" w:cs="Calibri"/>
                <w:sz w:val="18"/>
                <w:szCs w:val="18"/>
              </w:rPr>
              <w:t xml:space="preserve"> with risk mitigation where </w:t>
            </w:r>
            <w:r w:rsidR="00FD3B36">
              <w:rPr>
                <w:rFonts w:ascii="Calibri" w:eastAsia="Calibri" w:hAnsi="Calibri" w:cs="Calibri"/>
                <w:sz w:val="18"/>
                <w:szCs w:val="18"/>
              </w:rPr>
              <w:t>two metres</w:t>
            </w:r>
            <w:r w:rsidRPr="00450B40">
              <w:rPr>
                <w:rFonts w:ascii="Calibri" w:eastAsia="Calibri" w:hAnsi="Calibri" w:cs="Calibri"/>
                <w:sz w:val="18"/>
                <w:szCs w:val="18"/>
              </w:rPr>
              <w:t xml:space="preserve"> is not viable)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450B4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7074145" w14:textId="5252FED6" w:rsidR="00A855EA" w:rsidRPr="00512743" w:rsidRDefault="00A855EA" w:rsidP="0051274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5FA11A" w14:textId="15A34CCD" w:rsidR="00C37B96" w:rsidRPr="00CB5F0E" w:rsidRDefault="00C37B96" w:rsidP="00C37B9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BB41C4A" w14:textId="09F9653C" w:rsidR="00C37B96" w:rsidRPr="00CB5F0E" w:rsidRDefault="00C37B96" w:rsidP="00C37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E256A" w14:textId="77777777" w:rsidR="00C37B96" w:rsidRPr="00CB5F0E" w:rsidRDefault="00C37B96" w:rsidP="00C37B96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06BF626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18CED7E3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  <w:p w14:paraId="523CEF43" w14:textId="77777777" w:rsidR="00C37B96" w:rsidRPr="002F2A80" w:rsidRDefault="00AF1E92" w:rsidP="00C37B96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C37B96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06B3C857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  <w:p w14:paraId="4EDE27E0" w14:textId="3A1973C5" w:rsidR="00C37B96" w:rsidRPr="00CB5F0E" w:rsidRDefault="00C37B96" w:rsidP="00C37B96">
            <w:pPr>
              <w:rPr>
                <w:rFonts w:cstheme="minorHAnsi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C37B96" w:rsidRPr="002A1FA5" w14:paraId="254FB205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6A13AABB" w14:textId="0F1F8C7B" w:rsidR="00C37B96" w:rsidRPr="00B453F1" w:rsidRDefault="004F620E" w:rsidP="00E012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Managing service of food and drinks</w:t>
            </w:r>
          </w:p>
        </w:tc>
        <w:tc>
          <w:tcPr>
            <w:tcW w:w="1275" w:type="dxa"/>
            <w:vAlign w:val="center"/>
          </w:tcPr>
          <w:p w14:paraId="0F89C78A" w14:textId="7B485E6D" w:rsidR="00C37B96" w:rsidRPr="00B453F1" w:rsidRDefault="00951500" w:rsidP="00E012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15F2CE8B" w14:textId="77777777" w:rsidR="00C37B96" w:rsidRPr="00B453F1" w:rsidRDefault="00C37B96" w:rsidP="00E01244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Employees</w:t>
            </w:r>
          </w:p>
          <w:p w14:paraId="1EEA567B" w14:textId="77777777" w:rsidR="00C37B96" w:rsidRPr="00B453F1" w:rsidRDefault="00C37B96" w:rsidP="00E01244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Contractors</w:t>
            </w:r>
          </w:p>
          <w:p w14:paraId="0A727E73" w14:textId="77777777" w:rsidR="00C37B96" w:rsidRDefault="00C37B96" w:rsidP="00E01244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Visitors</w:t>
            </w:r>
          </w:p>
          <w:p w14:paraId="33B8B96C" w14:textId="213045A9" w:rsidR="001E2A9F" w:rsidRPr="004F620E" w:rsidRDefault="001E2A9F" w:rsidP="00E0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</w:tc>
        <w:tc>
          <w:tcPr>
            <w:tcW w:w="709" w:type="dxa"/>
            <w:vAlign w:val="center"/>
          </w:tcPr>
          <w:p w14:paraId="50AE383A" w14:textId="594E1638" w:rsidR="00C37B96" w:rsidRPr="00B453F1" w:rsidRDefault="00C37B96" w:rsidP="004F62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46AFFAA9" w14:textId="23B75031" w:rsidR="00C37B96" w:rsidRPr="00CB5F0E" w:rsidRDefault="00C37B96" w:rsidP="004F62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68300D51" w14:textId="4A8C2637" w:rsidR="00C37B96" w:rsidRPr="00CB5F0E" w:rsidRDefault="00C37B96" w:rsidP="004F62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3B6B811C" w14:textId="3594C432" w:rsidR="00C37B96" w:rsidRPr="00FB4F19" w:rsidRDefault="00FB4F19" w:rsidP="004F620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4F620E" w:rsidRPr="004F620E">
              <w:rPr>
                <w:rFonts w:ascii="Calibri" w:eastAsia="Calibri" w:hAnsi="Calibri" w:cs="Calibri"/>
                <w:sz w:val="18"/>
                <w:szCs w:val="18"/>
              </w:rPr>
              <w:t xml:space="preserve">ocial distancing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will be maintained </w:t>
            </w:r>
            <w:r w:rsidR="004F620E" w:rsidRPr="004F620E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E01244">
              <w:rPr>
                <w:rFonts w:ascii="Calibri" w:eastAsia="Calibri" w:hAnsi="Calibri" w:cs="Calibri"/>
                <w:sz w:val="18"/>
                <w:szCs w:val="18"/>
              </w:rPr>
              <w:t>two metres</w:t>
            </w:r>
            <w:r w:rsidR="004F620E" w:rsidRPr="004F620E">
              <w:rPr>
                <w:rFonts w:ascii="Calibri" w:eastAsia="Calibri" w:hAnsi="Calibri" w:cs="Calibri"/>
                <w:sz w:val="18"/>
                <w:szCs w:val="18"/>
              </w:rPr>
              <w:t xml:space="preserve">, or </w:t>
            </w:r>
            <w:r w:rsidR="00E01244">
              <w:rPr>
                <w:rFonts w:ascii="Calibri" w:eastAsia="Calibri" w:hAnsi="Calibri" w:cs="Calibri"/>
                <w:sz w:val="18"/>
                <w:szCs w:val="18"/>
              </w:rPr>
              <w:t xml:space="preserve">one metre </w:t>
            </w:r>
            <w:r w:rsidR="004F620E" w:rsidRPr="004F620E">
              <w:rPr>
                <w:rFonts w:ascii="Calibri" w:eastAsia="Calibri" w:hAnsi="Calibri" w:cs="Calibri"/>
                <w:sz w:val="18"/>
                <w:szCs w:val="18"/>
              </w:rPr>
              <w:t xml:space="preserve">with risk mitigation where </w:t>
            </w:r>
            <w:r w:rsidR="00E01244">
              <w:rPr>
                <w:rFonts w:ascii="Calibri" w:eastAsia="Calibri" w:hAnsi="Calibri" w:cs="Calibri"/>
                <w:sz w:val="18"/>
                <w:szCs w:val="18"/>
              </w:rPr>
              <w:t>two metres is not possible</w:t>
            </w:r>
            <w:r w:rsidR="004F620E" w:rsidRPr="004F620E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between </w:t>
            </w:r>
            <w:r w:rsidR="00B80621">
              <w:rPr>
                <w:rFonts w:ascii="Calibri" w:eastAsia="Calibri" w:hAnsi="Calibri" w:cs="Calibri"/>
                <w:sz w:val="18"/>
                <w:szCs w:val="18"/>
              </w:rPr>
              <w:t xml:space="preserve">staff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and </w:t>
            </w:r>
            <w:r w:rsidR="00B80621">
              <w:rPr>
                <w:rFonts w:ascii="Calibri" w:eastAsia="Calibri" w:hAnsi="Calibri" w:cs="Calibri"/>
                <w:sz w:val="18"/>
                <w:szCs w:val="18"/>
              </w:rPr>
              <w:t>pupil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394E335" w14:textId="77777777" w:rsidR="00FB4F19" w:rsidRPr="00FB4F19" w:rsidRDefault="00FB4F19" w:rsidP="004F620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Markers will be used to maintain social distancing.</w:t>
            </w:r>
          </w:p>
          <w:p w14:paraId="4925F90E" w14:textId="2A842A5C" w:rsidR="00FB4F19" w:rsidRPr="00FB4F19" w:rsidRDefault="00FB4F19" w:rsidP="004F620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Consideration will be given to reducing the number of surfaces touched by 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pupils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staff. Measure</w:t>
            </w:r>
            <w:r w:rsidR="00E01244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01244">
              <w:rPr>
                <w:rFonts w:ascii="Calibri" w:eastAsia="Calibri" w:hAnsi="Calibri" w:cs="Calibri"/>
                <w:sz w:val="18"/>
                <w:szCs w:val="18"/>
              </w:rPr>
              <w:t>will include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asking 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pupils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not to lean on bars or counters and encouraging 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pupils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stay at their tables.</w:t>
            </w:r>
          </w:p>
          <w:p w14:paraId="4B55D837" w14:textId="77777777" w:rsidR="00FB4F19" w:rsidRPr="00FB4F19" w:rsidRDefault="00FB4F19" w:rsidP="004F620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Contactless payment will be taken wherever possible and card readers will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be located 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such a way as to maintain social distancing efforts.</w:t>
            </w:r>
          </w:p>
          <w:p w14:paraId="167BDA29" w14:textId="2CFD7AE4" w:rsidR="002135C3" w:rsidRPr="00F652BF" w:rsidRDefault="00FB4F19" w:rsidP="00F652BF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B4F19">
              <w:rPr>
                <w:rFonts w:ascii="Calibri" w:eastAsia="Calibri" w:hAnsi="Calibri" w:cs="Calibri"/>
                <w:sz w:val="18"/>
                <w:szCs w:val="18"/>
              </w:rPr>
              <w:t xml:space="preserve">ntact between </w:t>
            </w:r>
            <w:r w:rsidR="00B80621">
              <w:rPr>
                <w:rFonts w:ascii="Calibri" w:eastAsia="Calibri" w:hAnsi="Calibri" w:cs="Calibri"/>
                <w:sz w:val="18"/>
                <w:szCs w:val="18"/>
              </w:rPr>
              <w:t>staff</w:t>
            </w:r>
            <w:r w:rsidRPr="00FB4F19"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001E2A9F">
              <w:rPr>
                <w:rFonts w:ascii="Calibri" w:eastAsia="Calibri" w:hAnsi="Calibri" w:cs="Calibri"/>
                <w:sz w:val="18"/>
                <w:szCs w:val="18"/>
              </w:rPr>
              <w:t>upils</w:t>
            </w:r>
            <w:r w:rsidRPr="00FB4F19">
              <w:rPr>
                <w:rFonts w:ascii="Calibri" w:eastAsia="Calibri" w:hAnsi="Calibri" w:cs="Calibri"/>
                <w:sz w:val="18"/>
                <w:szCs w:val="18"/>
              </w:rPr>
              <w:t xml:space="preserve"> at points of service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will be minimised</w:t>
            </w:r>
            <w:r w:rsidR="00F652BF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14:paraId="286D026E" w14:textId="34C600AE" w:rsidR="00C37B96" w:rsidRPr="00CB5F0E" w:rsidRDefault="00C37B96" w:rsidP="00C37B9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902FDE4" w14:textId="3FAD522A" w:rsidR="00C37B96" w:rsidRPr="00CB5F0E" w:rsidRDefault="00C37B96" w:rsidP="00C37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2FC0F" w14:textId="77777777" w:rsidR="00C37B96" w:rsidRPr="00CB5F0E" w:rsidRDefault="00C37B96" w:rsidP="00C37B96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F9180EC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2C0BB1CE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  <w:p w14:paraId="57B0FE08" w14:textId="77777777" w:rsidR="00C37B96" w:rsidRPr="002F2A80" w:rsidRDefault="00AF1E92" w:rsidP="00C37B96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C37B96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3C0E5CB6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  <w:p w14:paraId="731C7209" w14:textId="0E0789DD" w:rsidR="00C37B96" w:rsidRPr="00CB5F0E" w:rsidRDefault="00C37B96" w:rsidP="00C37B96">
            <w:pPr>
              <w:rPr>
                <w:rFonts w:cstheme="minorHAnsi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FB4F19" w:rsidRPr="002A1FA5" w14:paraId="2E7AE498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524C42D7" w14:textId="24300C68" w:rsidR="00FB4F19" w:rsidRPr="00B453F1" w:rsidRDefault="00521F05" w:rsidP="00DE7B1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Managing service of food and drinks – service at the </w:t>
            </w:r>
            <w:r w:rsidR="0059069B">
              <w:rPr>
                <w:rFonts w:cstheme="minorHAnsi"/>
                <w:sz w:val="18"/>
                <w:szCs w:val="18"/>
              </w:rPr>
              <w:t>eating area</w:t>
            </w:r>
          </w:p>
        </w:tc>
        <w:tc>
          <w:tcPr>
            <w:tcW w:w="1275" w:type="dxa"/>
            <w:vAlign w:val="center"/>
          </w:tcPr>
          <w:p w14:paraId="52AD111D" w14:textId="05D4BCDD" w:rsidR="00FB4F19" w:rsidRPr="00B453F1" w:rsidRDefault="00FB4F19" w:rsidP="00DE7B1F">
            <w:pPr>
              <w:rPr>
                <w:sz w:val="18"/>
                <w:szCs w:val="18"/>
              </w:rPr>
            </w:pPr>
            <w:r w:rsidRPr="00BD0855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71FB951B" w14:textId="77777777" w:rsidR="00DE7B1F" w:rsidRDefault="00DE7B1F" w:rsidP="00DE7B1F">
            <w:pPr>
              <w:rPr>
                <w:sz w:val="18"/>
                <w:szCs w:val="18"/>
              </w:rPr>
            </w:pPr>
          </w:p>
          <w:p w14:paraId="0FDB73B7" w14:textId="16A924F5" w:rsidR="00FB4F19" w:rsidRPr="00B453F1" w:rsidRDefault="00FB4F19" w:rsidP="00DE7B1F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Employees</w:t>
            </w:r>
          </w:p>
          <w:p w14:paraId="70F2F6FD" w14:textId="77777777" w:rsidR="00FB4F19" w:rsidRPr="00B453F1" w:rsidRDefault="00FB4F19" w:rsidP="00DE7B1F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Contractors</w:t>
            </w:r>
          </w:p>
          <w:p w14:paraId="33FA3B00" w14:textId="53ED3B63" w:rsidR="00FB4F19" w:rsidRDefault="00FB4F19" w:rsidP="00DE7B1F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Visitors</w:t>
            </w:r>
          </w:p>
          <w:p w14:paraId="4F0C1A62" w14:textId="1EC4676F" w:rsidR="001E2A9F" w:rsidRPr="00B453F1" w:rsidRDefault="001E2A9F" w:rsidP="00DE7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  <w:p w14:paraId="21B648D7" w14:textId="01AAE371" w:rsidR="00FB4F19" w:rsidRPr="00B453F1" w:rsidRDefault="00FB4F19" w:rsidP="00DE7B1F">
            <w:pPr>
              <w:rPr>
                <w:sz w:val="18"/>
                <w:szCs w:val="18"/>
              </w:rPr>
            </w:pPr>
          </w:p>
          <w:p w14:paraId="54766BA9" w14:textId="471D378F" w:rsidR="00FB4F19" w:rsidRPr="00B453F1" w:rsidRDefault="00FB4F19" w:rsidP="00DE7B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0D2256" w14:textId="6D2378AE" w:rsidR="00FB4F19" w:rsidRDefault="00FB4F19" w:rsidP="00FB4F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38EB2551" w14:textId="04D99FCE" w:rsidR="00FB4F19" w:rsidRDefault="00FB4F19" w:rsidP="00FB4F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300379BB" w14:textId="2BD4473A" w:rsidR="00FB4F19" w:rsidRDefault="00FB4F19" w:rsidP="00FB4F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773AADE8" w14:textId="705D01A3" w:rsidR="00521F05" w:rsidRDefault="00B80621" w:rsidP="00FB4F19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Disposable plates and cutlery are used wherever possible.</w:t>
            </w:r>
          </w:p>
          <w:p w14:paraId="36B9E9BC" w14:textId="3B14C33A" w:rsidR="00521F05" w:rsidRDefault="00521F05" w:rsidP="00521F0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use of outdoor facilities will be encouraged through the provision of outdoor seating</w:t>
            </w:r>
            <w:r w:rsidR="00F652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6E849E25" w14:textId="5508A440" w:rsidR="003C5445" w:rsidRDefault="003C5445" w:rsidP="00521F0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Sanitiser will be used after handling items, for example after handling </w:t>
            </w:r>
            <w:r w:rsidR="00F652BF">
              <w:rPr>
                <w:sz w:val="18"/>
                <w:szCs w:val="18"/>
              </w:rPr>
              <w:t>p</w:t>
            </w:r>
            <w:r w:rsidR="001E2A9F">
              <w:rPr>
                <w:sz w:val="18"/>
                <w:szCs w:val="18"/>
              </w:rPr>
              <w:t>upils</w:t>
            </w:r>
            <w:r w:rsidR="00DE7B1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plates.</w:t>
            </w:r>
          </w:p>
          <w:p w14:paraId="1061C497" w14:textId="1435C99F" w:rsidR="002135C3" w:rsidRPr="002135C3" w:rsidRDefault="002135C3" w:rsidP="002135C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BF9D8A" w14:textId="77777777" w:rsidR="00FB4F19" w:rsidRDefault="00FB4F19" w:rsidP="00FB4F1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F0B71F3" w14:textId="317088F8" w:rsidR="00FB4F19" w:rsidRPr="00CB5F0E" w:rsidRDefault="00FB4F19" w:rsidP="00FB4F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F67AB" w14:textId="77777777" w:rsidR="00FB4F19" w:rsidRPr="00CB5F0E" w:rsidRDefault="00FB4F19" w:rsidP="00FB4F1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C4CDF75" w14:textId="77777777" w:rsidR="00FB4F19" w:rsidRPr="002F2A80" w:rsidRDefault="00FB4F19" w:rsidP="00FB4F19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3C257A8C" w14:textId="77777777" w:rsidR="00FB4F19" w:rsidRPr="002F2A80" w:rsidRDefault="00FB4F19" w:rsidP="00FB4F19">
            <w:pPr>
              <w:rPr>
                <w:rFonts w:cstheme="minorHAnsi"/>
                <w:sz w:val="18"/>
                <w:szCs w:val="18"/>
              </w:rPr>
            </w:pPr>
          </w:p>
          <w:p w14:paraId="04DB2E0C" w14:textId="77777777" w:rsidR="00FB4F19" w:rsidRPr="002F2A80" w:rsidRDefault="00AF1E92" w:rsidP="00FB4F19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FB4F19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67822606" w14:textId="77777777" w:rsidR="00FB4F19" w:rsidRPr="002F2A80" w:rsidRDefault="00FB4F19" w:rsidP="00FB4F19">
            <w:pPr>
              <w:rPr>
                <w:rFonts w:cstheme="minorHAnsi"/>
                <w:sz w:val="18"/>
                <w:szCs w:val="18"/>
              </w:rPr>
            </w:pPr>
          </w:p>
          <w:p w14:paraId="50D8F6A4" w14:textId="06F99FB5" w:rsidR="00FB4F19" w:rsidRPr="00C073E5" w:rsidRDefault="00FB4F19" w:rsidP="00FB4F19">
            <w:pPr>
              <w:rPr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2E409E16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2E4DE0FC" w14:textId="44B43827" w:rsidR="00521F05" w:rsidRDefault="00521F05" w:rsidP="00DE7B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the toilets</w:t>
            </w:r>
          </w:p>
        </w:tc>
        <w:tc>
          <w:tcPr>
            <w:tcW w:w="1275" w:type="dxa"/>
            <w:vAlign w:val="center"/>
          </w:tcPr>
          <w:p w14:paraId="7CBCFEE2" w14:textId="1DA20C5F" w:rsidR="00521F05" w:rsidRPr="00B453F1" w:rsidRDefault="00521F05" w:rsidP="00DE7B1F">
            <w:pPr>
              <w:rPr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3B39CEA6" w14:textId="77777777" w:rsidR="00521F05" w:rsidRPr="00B453F1" w:rsidRDefault="00521F05" w:rsidP="00DE7B1F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Employees</w:t>
            </w:r>
          </w:p>
          <w:p w14:paraId="33B993AB" w14:textId="77777777" w:rsidR="00521F05" w:rsidRPr="00B453F1" w:rsidRDefault="00521F05" w:rsidP="00DE7B1F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Contractors</w:t>
            </w:r>
          </w:p>
          <w:p w14:paraId="7162C708" w14:textId="77777777" w:rsidR="00521F05" w:rsidRPr="00B453F1" w:rsidRDefault="00521F05" w:rsidP="00DE7B1F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Visitors</w:t>
            </w:r>
          </w:p>
          <w:p w14:paraId="757A7BC8" w14:textId="6D40EC95" w:rsidR="00521F05" w:rsidRPr="00B453F1" w:rsidRDefault="001E2A9F" w:rsidP="00DE7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  <w:p w14:paraId="798B0E0C" w14:textId="77777777" w:rsidR="00521F05" w:rsidRPr="00B453F1" w:rsidRDefault="00521F05" w:rsidP="00DE7B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A6DC91" w14:textId="76EBADDA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2A688A68" w14:textId="4A796A53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0792888F" w14:textId="2EF0BBCF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29AC4E22" w14:textId="36FAB9C5" w:rsidR="00521F05" w:rsidRPr="00E92F88" w:rsidRDefault="00E92F88" w:rsidP="00521F0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92F88">
              <w:rPr>
                <w:sz w:val="18"/>
                <w:szCs w:val="18"/>
              </w:rPr>
              <w:t xml:space="preserve">igns and posters </w:t>
            </w:r>
            <w:r>
              <w:rPr>
                <w:sz w:val="18"/>
                <w:szCs w:val="18"/>
              </w:rPr>
              <w:t xml:space="preserve">will be used </w:t>
            </w:r>
            <w:r w:rsidRPr="00E92F88">
              <w:rPr>
                <w:sz w:val="18"/>
                <w:szCs w:val="18"/>
              </w:rPr>
              <w:t>to build awareness of good handwashing technique, the need to increase handwashing frequency and to avoid touching your face, and to cough or sneeze into a tissue which is binned safely, or into your arm if a tissue is not available</w:t>
            </w:r>
            <w:r w:rsidR="00B80621">
              <w:rPr>
                <w:sz w:val="18"/>
                <w:szCs w:val="18"/>
              </w:rPr>
              <w:t xml:space="preserve"> – </w:t>
            </w:r>
            <w:r w:rsidR="00006754">
              <w:rPr>
                <w:sz w:val="18"/>
                <w:szCs w:val="18"/>
              </w:rPr>
              <w:t>C</w:t>
            </w:r>
            <w:r w:rsidR="00B80621">
              <w:rPr>
                <w:sz w:val="18"/>
                <w:szCs w:val="18"/>
              </w:rPr>
              <w:t xml:space="preserve">atch it, </w:t>
            </w:r>
            <w:r w:rsidR="00006754">
              <w:rPr>
                <w:sz w:val="18"/>
                <w:szCs w:val="18"/>
              </w:rPr>
              <w:t>B</w:t>
            </w:r>
            <w:r w:rsidR="00B80621">
              <w:rPr>
                <w:sz w:val="18"/>
                <w:szCs w:val="18"/>
              </w:rPr>
              <w:t xml:space="preserve">in it, </w:t>
            </w:r>
            <w:r w:rsidR="00006754">
              <w:rPr>
                <w:sz w:val="18"/>
                <w:szCs w:val="18"/>
              </w:rPr>
              <w:t>K</w:t>
            </w:r>
            <w:r w:rsidR="00B80621">
              <w:rPr>
                <w:sz w:val="18"/>
                <w:szCs w:val="18"/>
              </w:rPr>
              <w:t>ill it</w:t>
            </w:r>
            <w:r w:rsidRPr="00E92F88">
              <w:rPr>
                <w:sz w:val="18"/>
                <w:szCs w:val="18"/>
              </w:rPr>
              <w:t>.</w:t>
            </w:r>
          </w:p>
          <w:p w14:paraId="2C039DE8" w14:textId="04828422" w:rsidR="00E92F88" w:rsidRPr="00E92F88" w:rsidRDefault="00E92F88" w:rsidP="00521F0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92F88">
              <w:rPr>
                <w:sz w:val="18"/>
                <w:szCs w:val="18"/>
              </w:rPr>
              <w:t>ocial distancing marking</w:t>
            </w:r>
            <w:r w:rsidR="00DE7B1F">
              <w:rPr>
                <w:sz w:val="18"/>
                <w:szCs w:val="18"/>
              </w:rPr>
              <w:t xml:space="preserve"> will be installed</w:t>
            </w:r>
            <w:r w:rsidRPr="00E92F88">
              <w:rPr>
                <w:sz w:val="18"/>
                <w:szCs w:val="18"/>
              </w:rPr>
              <w:t xml:space="preserve"> in areas where queues normally form, and </w:t>
            </w:r>
            <w:r w:rsidR="00DE7B1F">
              <w:rPr>
                <w:sz w:val="18"/>
                <w:szCs w:val="18"/>
              </w:rPr>
              <w:t>we will adopt a</w:t>
            </w:r>
            <w:r w:rsidRPr="00E92F88">
              <w:rPr>
                <w:sz w:val="18"/>
                <w:szCs w:val="18"/>
              </w:rPr>
              <w:t xml:space="preserve"> limited entry approach, with one in, one out</w:t>
            </w:r>
            <w:r>
              <w:rPr>
                <w:sz w:val="18"/>
                <w:szCs w:val="18"/>
              </w:rPr>
              <w:t xml:space="preserve"> where possible and where this does not increase risk by creating a bottleneck.</w:t>
            </w:r>
          </w:p>
          <w:p w14:paraId="2B81D3A4" w14:textId="49B4CCEF" w:rsidR="00E92F88" w:rsidRPr="00E92F88" w:rsidRDefault="00E92F88" w:rsidP="00521F0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There will be </w:t>
            </w:r>
            <w:r w:rsidRPr="00E92F88">
              <w:rPr>
                <w:sz w:val="18"/>
                <w:szCs w:val="18"/>
              </w:rPr>
              <w:t xml:space="preserve">clear use and cleaning guidance with increased frequency of cleaning in line with usage. </w:t>
            </w:r>
            <w:r>
              <w:rPr>
                <w:sz w:val="18"/>
                <w:szCs w:val="18"/>
              </w:rPr>
              <w:t>N</w:t>
            </w:r>
            <w:r w:rsidRPr="00E92F88">
              <w:rPr>
                <w:sz w:val="18"/>
                <w:szCs w:val="18"/>
              </w:rPr>
              <w:t>ormal cleaning products</w:t>
            </w:r>
            <w:r>
              <w:rPr>
                <w:sz w:val="18"/>
                <w:szCs w:val="18"/>
              </w:rPr>
              <w:t xml:space="preserve"> will be used</w:t>
            </w:r>
            <w:r w:rsidRPr="00E92F88">
              <w:rPr>
                <w:sz w:val="18"/>
                <w:szCs w:val="18"/>
              </w:rPr>
              <w:t>, paying attention to frequently hand</w:t>
            </w:r>
            <w:r w:rsidR="00BF3C32">
              <w:rPr>
                <w:sz w:val="18"/>
                <w:szCs w:val="18"/>
              </w:rPr>
              <w:t>-</w:t>
            </w:r>
            <w:r w:rsidRPr="00E92F88">
              <w:rPr>
                <w:sz w:val="18"/>
                <w:szCs w:val="18"/>
              </w:rPr>
              <w:t>touched surfaces, and disposable cloths or paper roll</w:t>
            </w:r>
            <w:r>
              <w:rPr>
                <w:sz w:val="18"/>
                <w:szCs w:val="18"/>
              </w:rPr>
              <w:t xml:space="preserve"> will be used</w:t>
            </w:r>
            <w:r w:rsidRPr="00E92F88">
              <w:rPr>
                <w:sz w:val="18"/>
                <w:szCs w:val="18"/>
              </w:rPr>
              <w:t xml:space="preserve"> to clean all hard surfaces.</w:t>
            </w:r>
          </w:p>
          <w:p w14:paraId="0F304F52" w14:textId="759A07CF" w:rsidR="00E92F88" w:rsidRPr="00E92F88" w:rsidRDefault="00E92F88" w:rsidP="00521F0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Cs w:val="18"/>
              </w:rPr>
            </w:pPr>
            <w:r>
              <w:rPr>
                <w:sz w:val="18"/>
                <w:szCs w:val="18"/>
              </w:rPr>
              <w:t>Ventilation will be increased where necessary by opening windows and, where appropriate, doors</w:t>
            </w:r>
            <w:r w:rsidR="00B80621">
              <w:rPr>
                <w:sz w:val="18"/>
                <w:szCs w:val="18"/>
              </w:rPr>
              <w:t xml:space="preserve"> (although not fire doors)</w:t>
            </w:r>
            <w:r>
              <w:rPr>
                <w:sz w:val="18"/>
                <w:szCs w:val="18"/>
              </w:rPr>
              <w:t>.</w:t>
            </w:r>
          </w:p>
          <w:p w14:paraId="5472089C" w14:textId="77777777" w:rsidR="00E92F88" w:rsidRPr="00E92F88" w:rsidRDefault="00E92F88" w:rsidP="00521F0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Cs w:val="18"/>
              </w:rPr>
            </w:pPr>
            <w:r w:rsidRPr="00E92F88">
              <w:rPr>
                <w:sz w:val="18"/>
                <w:szCs w:val="18"/>
              </w:rPr>
              <w:t>A cleaning schedule will be kept up to date and clearly visible.</w:t>
            </w:r>
          </w:p>
          <w:p w14:paraId="18400C4F" w14:textId="77777777" w:rsidR="00E92F88" w:rsidRPr="002135C3" w:rsidRDefault="00E92F88" w:rsidP="00521F0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Cs w:val="18"/>
              </w:rPr>
            </w:pPr>
            <w:r>
              <w:rPr>
                <w:sz w:val="18"/>
                <w:szCs w:val="18"/>
              </w:rPr>
              <w:t>Further waste facilities will be provide</w:t>
            </w:r>
            <w:r w:rsidR="004C79DD">
              <w:rPr>
                <w:sz w:val="18"/>
                <w:szCs w:val="18"/>
              </w:rPr>
              <w:t xml:space="preserve">d </w:t>
            </w:r>
            <w:r>
              <w:rPr>
                <w:sz w:val="18"/>
                <w:szCs w:val="18"/>
              </w:rPr>
              <w:t xml:space="preserve">and </w:t>
            </w:r>
            <w:r w:rsidR="004C79DD">
              <w:rPr>
                <w:sz w:val="18"/>
                <w:szCs w:val="18"/>
              </w:rPr>
              <w:t xml:space="preserve">emptied </w:t>
            </w:r>
            <w:r>
              <w:rPr>
                <w:sz w:val="18"/>
                <w:szCs w:val="18"/>
              </w:rPr>
              <w:t>regularly.</w:t>
            </w:r>
          </w:p>
          <w:p w14:paraId="1B8D8216" w14:textId="12B3D6B1" w:rsidR="002135C3" w:rsidRPr="002135C3" w:rsidRDefault="002135C3" w:rsidP="002135C3">
            <w:pPr>
              <w:rPr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EC438F2" w14:textId="77777777" w:rsidR="00521F05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8C9632B" w14:textId="708932AF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E5EDC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A6A63DA" w14:textId="53C8BB24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2F2A80">
              <w:rPr>
                <w:rFonts w:cstheme="minorHAnsi"/>
                <w:sz w:val="18"/>
                <w:szCs w:val="18"/>
              </w:rPr>
              <w:t>uidance and recommended risk control measures will be sourced directly from the GOV.UK website wherever possible.</w:t>
            </w:r>
          </w:p>
          <w:p w14:paraId="3E857AD6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21C63903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4C85F6B0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23B9E987" w14:textId="4A55AC88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17B49AB6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36F86E32" w14:textId="4D973229" w:rsidR="00521F05" w:rsidRPr="00BC0DC2" w:rsidRDefault="00E92F88" w:rsidP="004C1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Providing and explaining available guidance</w:t>
            </w:r>
          </w:p>
        </w:tc>
        <w:tc>
          <w:tcPr>
            <w:tcW w:w="1275" w:type="dxa"/>
            <w:vAlign w:val="center"/>
          </w:tcPr>
          <w:p w14:paraId="73A85172" w14:textId="6CC1617D" w:rsidR="00521F05" w:rsidRPr="00BC0DC2" w:rsidRDefault="00521F05" w:rsidP="004C1786">
            <w:pPr>
              <w:rPr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40839A0E" w14:textId="77777777" w:rsidR="00521F05" w:rsidRDefault="00521F05" w:rsidP="004C17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F35943" w14:textId="14BA1163" w:rsidR="00521F05" w:rsidRPr="00C37B96" w:rsidRDefault="00521F05" w:rsidP="004C178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1B498817" w14:textId="4555BFCF" w:rsidR="00521F05" w:rsidRPr="00BC0DC2" w:rsidRDefault="001E2A9F" w:rsidP="004C1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</w:tc>
        <w:tc>
          <w:tcPr>
            <w:tcW w:w="709" w:type="dxa"/>
            <w:vAlign w:val="center"/>
          </w:tcPr>
          <w:p w14:paraId="6EF68FA0" w14:textId="7B909683" w:rsidR="00521F05" w:rsidRDefault="00521F05" w:rsidP="00E92F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03F0F2F3" w14:textId="74EB2974" w:rsidR="00521F05" w:rsidRDefault="00521F05" w:rsidP="00E92F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4DA517A3" w14:textId="79D9BE3A" w:rsidR="00521F05" w:rsidRDefault="00521F05" w:rsidP="00E92F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14BCE202" w14:textId="70FA74BD" w:rsidR="00521F05" w:rsidRDefault="00E92F88" w:rsidP="00E92F88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92F88">
              <w:rPr>
                <w:sz w:val="18"/>
                <w:szCs w:val="18"/>
              </w:rPr>
              <w:t xml:space="preserve">lear guidance on expected </w:t>
            </w:r>
            <w:r w:rsidR="00B80621">
              <w:rPr>
                <w:sz w:val="18"/>
                <w:szCs w:val="18"/>
              </w:rPr>
              <w:t>pupil</w:t>
            </w:r>
            <w:r w:rsidR="00B80621" w:rsidRPr="00E92F88">
              <w:rPr>
                <w:sz w:val="18"/>
                <w:szCs w:val="18"/>
              </w:rPr>
              <w:t xml:space="preserve"> </w:t>
            </w:r>
            <w:r w:rsidRPr="00E92F88">
              <w:rPr>
                <w:sz w:val="18"/>
                <w:szCs w:val="18"/>
              </w:rPr>
              <w:t>behaviours, social distancing and hygiene</w:t>
            </w:r>
            <w:r>
              <w:rPr>
                <w:sz w:val="18"/>
                <w:szCs w:val="18"/>
              </w:rPr>
              <w:t xml:space="preserve"> will be provided</w:t>
            </w:r>
            <w:r w:rsidRPr="00E92F88">
              <w:rPr>
                <w:sz w:val="18"/>
                <w:szCs w:val="18"/>
              </w:rPr>
              <w:t xml:space="preserve"> to people </w:t>
            </w:r>
            <w:r w:rsidR="00A86BA9">
              <w:rPr>
                <w:sz w:val="18"/>
                <w:szCs w:val="18"/>
              </w:rPr>
              <w:t>supported by</w:t>
            </w:r>
            <w:r w:rsidRPr="00E92F88">
              <w:rPr>
                <w:sz w:val="18"/>
                <w:szCs w:val="18"/>
              </w:rPr>
              <w:t xml:space="preserve"> on-site signage and visual aids. </w:t>
            </w:r>
            <w:r>
              <w:rPr>
                <w:sz w:val="18"/>
                <w:szCs w:val="18"/>
              </w:rPr>
              <w:t>It will be explained to</w:t>
            </w:r>
            <w:r w:rsidRPr="00E92F88">
              <w:rPr>
                <w:sz w:val="18"/>
                <w:szCs w:val="18"/>
              </w:rPr>
              <w:t xml:space="preserve"> </w:t>
            </w:r>
            <w:r w:rsidR="00A86BA9">
              <w:rPr>
                <w:sz w:val="18"/>
                <w:szCs w:val="18"/>
              </w:rPr>
              <w:t>p</w:t>
            </w:r>
            <w:r w:rsidR="001E2A9F">
              <w:rPr>
                <w:sz w:val="18"/>
                <w:szCs w:val="18"/>
              </w:rPr>
              <w:t>upils</w:t>
            </w:r>
            <w:r w:rsidRPr="00E92F88">
              <w:rPr>
                <w:sz w:val="18"/>
                <w:szCs w:val="18"/>
              </w:rPr>
              <w:t xml:space="preserve"> that failure to </w:t>
            </w:r>
            <w:r w:rsidRPr="00E92F88">
              <w:rPr>
                <w:sz w:val="18"/>
                <w:szCs w:val="18"/>
              </w:rPr>
              <w:lastRenderedPageBreak/>
              <w:t xml:space="preserve">observe safety measures will result in </w:t>
            </w:r>
            <w:r w:rsidR="0027701F">
              <w:rPr>
                <w:sz w:val="18"/>
                <w:szCs w:val="18"/>
              </w:rPr>
              <w:t>disciplinary procedures</w:t>
            </w:r>
            <w:r w:rsidRPr="00E92F88">
              <w:rPr>
                <w:sz w:val="18"/>
                <w:szCs w:val="18"/>
              </w:rPr>
              <w:t>.</w:t>
            </w:r>
          </w:p>
          <w:p w14:paraId="48E17933" w14:textId="178BFDB2" w:rsidR="00DE640F" w:rsidRDefault="008205F2" w:rsidP="00E92F88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  <w:r w:rsidR="00DE640F">
              <w:rPr>
                <w:sz w:val="18"/>
                <w:szCs w:val="18"/>
              </w:rPr>
              <w:t xml:space="preserve"> will be encouraged</w:t>
            </w:r>
            <w:r w:rsidR="00DE640F" w:rsidRPr="00DE640F">
              <w:rPr>
                <w:sz w:val="18"/>
                <w:szCs w:val="18"/>
              </w:rPr>
              <w:t xml:space="preserve"> to remind </w:t>
            </w:r>
            <w:r>
              <w:rPr>
                <w:sz w:val="18"/>
                <w:szCs w:val="18"/>
              </w:rPr>
              <w:t>p</w:t>
            </w:r>
            <w:r w:rsidR="001E2A9F">
              <w:rPr>
                <w:sz w:val="18"/>
                <w:szCs w:val="18"/>
              </w:rPr>
              <w:t>upils</w:t>
            </w:r>
            <w:r w:rsidR="00DE640F" w:rsidRPr="00DE640F">
              <w:rPr>
                <w:sz w:val="18"/>
                <w:szCs w:val="18"/>
              </w:rPr>
              <w:t xml:space="preserve"> to follow social distancing advice and clean their hands regularly.</w:t>
            </w:r>
          </w:p>
          <w:p w14:paraId="3D85F956" w14:textId="32EC0D12" w:rsidR="00DE640F" w:rsidRDefault="00DE640F" w:rsidP="00E92F88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 w:rsidRPr="00DE640F">
              <w:rPr>
                <w:sz w:val="18"/>
                <w:szCs w:val="18"/>
              </w:rPr>
              <w:t xml:space="preserve">Where visits to </w:t>
            </w:r>
            <w:r w:rsidR="0059069B">
              <w:rPr>
                <w:sz w:val="18"/>
                <w:szCs w:val="18"/>
              </w:rPr>
              <w:t>eating area</w:t>
            </w:r>
            <w:r w:rsidRPr="00DE640F">
              <w:rPr>
                <w:sz w:val="18"/>
                <w:szCs w:val="18"/>
              </w:rPr>
              <w:t>s are required</w:t>
            </w:r>
            <w:r>
              <w:rPr>
                <w:sz w:val="18"/>
                <w:szCs w:val="18"/>
              </w:rPr>
              <w:t xml:space="preserve"> by</w:t>
            </w:r>
            <w:r w:rsidRPr="00DE640F">
              <w:rPr>
                <w:sz w:val="18"/>
                <w:szCs w:val="18"/>
              </w:rPr>
              <w:t xml:space="preserve"> inbound supplier deliveries or safety</w:t>
            </w:r>
            <w:r w:rsidR="004C1786">
              <w:rPr>
                <w:sz w:val="18"/>
                <w:szCs w:val="18"/>
              </w:rPr>
              <w:t>-</w:t>
            </w:r>
            <w:r w:rsidRPr="00DE640F">
              <w:rPr>
                <w:sz w:val="18"/>
                <w:szCs w:val="18"/>
              </w:rPr>
              <w:t xml:space="preserve">critical visitors, </w:t>
            </w:r>
            <w:r>
              <w:rPr>
                <w:sz w:val="18"/>
                <w:szCs w:val="18"/>
              </w:rPr>
              <w:t xml:space="preserve">we will </w:t>
            </w:r>
            <w:r w:rsidRPr="00DE640F">
              <w:rPr>
                <w:sz w:val="18"/>
                <w:szCs w:val="18"/>
              </w:rPr>
              <w:t>provid</w:t>
            </w:r>
            <w:r>
              <w:rPr>
                <w:sz w:val="18"/>
                <w:szCs w:val="18"/>
              </w:rPr>
              <w:t>e</w:t>
            </w:r>
            <w:r w:rsidRPr="00DE640F">
              <w:rPr>
                <w:sz w:val="18"/>
                <w:szCs w:val="18"/>
              </w:rPr>
              <w:t xml:space="preserve"> site guidance on social distancing and hygiene on or before arrival.</w:t>
            </w:r>
          </w:p>
          <w:p w14:paraId="348DD608" w14:textId="6BC58B11" w:rsidR="00DE640F" w:rsidRDefault="00DE640F" w:rsidP="00E92F88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shall ensure that information passed to </w:t>
            </w:r>
            <w:r w:rsidR="008205F2">
              <w:rPr>
                <w:sz w:val="18"/>
                <w:szCs w:val="18"/>
              </w:rPr>
              <w:t>p</w:t>
            </w:r>
            <w:r w:rsidR="001E2A9F">
              <w:rPr>
                <w:sz w:val="18"/>
                <w:szCs w:val="18"/>
              </w:rPr>
              <w:t>upils</w:t>
            </w:r>
            <w:r>
              <w:rPr>
                <w:sz w:val="18"/>
                <w:szCs w:val="18"/>
              </w:rPr>
              <w:t xml:space="preserve"> does not compromise their safety.</w:t>
            </w:r>
          </w:p>
          <w:p w14:paraId="5188AD5E" w14:textId="1148E535" w:rsidR="002135C3" w:rsidRPr="002135C3" w:rsidRDefault="002135C3" w:rsidP="002135C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6FD13C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3BA955A" w14:textId="3163BCAB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0A47D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416D12D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7A6353BB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4F902977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68938FDF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2BB346EC" w14:textId="00034F75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6B71A6DE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7D6D1FD6" w14:textId="07D9B36D" w:rsidR="00521F05" w:rsidRPr="00BC0DC2" w:rsidRDefault="00DE640F" w:rsidP="00005C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Protecting people who are at a higher risk</w:t>
            </w:r>
          </w:p>
        </w:tc>
        <w:tc>
          <w:tcPr>
            <w:tcW w:w="1275" w:type="dxa"/>
            <w:vAlign w:val="center"/>
          </w:tcPr>
          <w:p w14:paraId="5E6B5385" w14:textId="2969299C" w:rsidR="00521F05" w:rsidRPr="00BC0DC2" w:rsidRDefault="00521F05" w:rsidP="00005C93">
            <w:pPr>
              <w:rPr>
                <w:rFonts w:cstheme="minorHAnsi"/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03834D59" w14:textId="77777777" w:rsidR="00521F05" w:rsidRDefault="00521F05" w:rsidP="00D15A0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</w:p>
          <w:p w14:paraId="566FFC0B" w14:textId="3924D6A8" w:rsidR="001E2A9F" w:rsidRPr="00BC0DC2" w:rsidRDefault="001E2A9F" w:rsidP="00D15A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Volunteers</w:t>
            </w:r>
          </w:p>
        </w:tc>
        <w:tc>
          <w:tcPr>
            <w:tcW w:w="709" w:type="dxa"/>
            <w:vAlign w:val="center"/>
          </w:tcPr>
          <w:p w14:paraId="21250CF6" w14:textId="0EF6CBEA" w:rsidR="00521F05" w:rsidRPr="00CB5F0E" w:rsidRDefault="00521F05" w:rsidP="00DE64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256F007A" w14:textId="2CF992B2" w:rsidR="00521F05" w:rsidRPr="00CB5F0E" w:rsidRDefault="00521F05" w:rsidP="00DE64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2E720A42" w14:textId="7D7D8376" w:rsidR="00521F05" w:rsidRPr="00CB5F0E" w:rsidRDefault="00521F05" w:rsidP="00DE64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3E2C276D" w14:textId="77777777" w:rsidR="00521F05" w:rsidRDefault="00DE640F" w:rsidP="00DE640F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will be provided to employees with regards to mental health and wellbeing. A support system will be identified and implemented.</w:t>
            </w:r>
          </w:p>
          <w:p w14:paraId="680059D2" w14:textId="1547EC89" w:rsidR="00DE640F" w:rsidRPr="00C054E5" w:rsidRDefault="00C054E5" w:rsidP="00C054E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C37B96">
              <w:rPr>
                <w:rFonts w:cstheme="minorHAnsi"/>
                <w:sz w:val="18"/>
                <w:szCs w:val="18"/>
              </w:rPr>
              <w:t>Employees</w:t>
            </w:r>
            <w:r>
              <w:rPr>
                <w:rFonts w:cstheme="minorHAnsi"/>
                <w:sz w:val="18"/>
                <w:szCs w:val="18"/>
              </w:rPr>
              <w:t xml:space="preserve"> and volunteers</w:t>
            </w:r>
            <w:r w:rsidRPr="00C37B96">
              <w:rPr>
                <w:rFonts w:cstheme="minorHAnsi"/>
                <w:sz w:val="18"/>
                <w:szCs w:val="18"/>
              </w:rPr>
              <w:t xml:space="preserve"> who fall into the vulnerable, clinically vulnerable and clinically extremely vulnerable categories will be assessed and provisions made accordingly.  </w:t>
            </w:r>
          </w:p>
        </w:tc>
        <w:tc>
          <w:tcPr>
            <w:tcW w:w="708" w:type="dxa"/>
            <w:vAlign w:val="center"/>
          </w:tcPr>
          <w:p w14:paraId="7082B0F1" w14:textId="2B14F37F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0CAFDB7" w14:textId="513225DB" w:rsidR="00521F05" w:rsidRPr="00CB5F0E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45289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479D98D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119BCEDE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215BC98E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59501B2F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178F31AE" w14:textId="712FC8AA" w:rsidR="00521F05" w:rsidRPr="00CB5F0E" w:rsidRDefault="00521F05" w:rsidP="00521F05">
            <w:pPr>
              <w:rPr>
                <w:rFonts w:cstheme="minorHAnsi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790B2EA4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49F37E8D" w14:textId="2E16A698" w:rsidR="00521F05" w:rsidRPr="00611F79" w:rsidRDefault="00A85D32" w:rsidP="00776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movement around </w:t>
            </w:r>
            <w:r w:rsidR="0059069B">
              <w:rPr>
                <w:sz w:val="18"/>
                <w:szCs w:val="18"/>
              </w:rPr>
              <w:t>eating area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vAlign w:val="center"/>
          </w:tcPr>
          <w:p w14:paraId="1D4AB467" w14:textId="5EB79BFF" w:rsidR="00521F05" w:rsidRPr="00611F79" w:rsidRDefault="00521F05" w:rsidP="00776AC7">
            <w:pPr>
              <w:rPr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3DE329A0" w14:textId="77777777" w:rsidR="00521F05" w:rsidRDefault="00521F05" w:rsidP="00776AC7">
            <w:pPr>
              <w:rPr>
                <w:sz w:val="18"/>
                <w:szCs w:val="18"/>
              </w:rPr>
            </w:pPr>
          </w:p>
          <w:p w14:paraId="4F880FCD" w14:textId="77777777" w:rsidR="00521F05" w:rsidRDefault="00521F05" w:rsidP="00776AC7">
            <w:pPr>
              <w:rPr>
                <w:sz w:val="18"/>
                <w:szCs w:val="18"/>
              </w:rPr>
            </w:pPr>
          </w:p>
          <w:p w14:paraId="70978367" w14:textId="4EC0A508" w:rsidR="00521F05" w:rsidRPr="00B453F1" w:rsidRDefault="00521F05" w:rsidP="00776AC7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Employees</w:t>
            </w:r>
          </w:p>
          <w:p w14:paraId="7F98FCBA" w14:textId="77777777" w:rsidR="00521F05" w:rsidRPr="00B453F1" w:rsidRDefault="00521F05" w:rsidP="00776AC7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Contractors</w:t>
            </w:r>
          </w:p>
          <w:p w14:paraId="2B246495" w14:textId="58DDF2E0" w:rsidR="00521F05" w:rsidRDefault="00521F05" w:rsidP="00776AC7">
            <w:pPr>
              <w:rPr>
                <w:sz w:val="18"/>
                <w:szCs w:val="18"/>
              </w:rPr>
            </w:pPr>
            <w:r w:rsidRPr="00B453F1">
              <w:rPr>
                <w:sz w:val="18"/>
                <w:szCs w:val="18"/>
              </w:rPr>
              <w:t>Visitors</w:t>
            </w:r>
          </w:p>
          <w:p w14:paraId="55BB555D" w14:textId="13D65475" w:rsidR="001E2A9F" w:rsidRPr="00B453F1" w:rsidRDefault="001E2A9F" w:rsidP="00776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  <w:p w14:paraId="2E336918" w14:textId="77777777" w:rsidR="00521F05" w:rsidRPr="00B453F1" w:rsidRDefault="00521F05" w:rsidP="00776AC7">
            <w:pPr>
              <w:rPr>
                <w:sz w:val="18"/>
                <w:szCs w:val="18"/>
              </w:rPr>
            </w:pPr>
          </w:p>
          <w:p w14:paraId="55F78A57" w14:textId="23146713" w:rsidR="00521F05" w:rsidRPr="00611F79" w:rsidRDefault="00521F05" w:rsidP="00776A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830AEB" w14:textId="055383B5" w:rsidR="00521F05" w:rsidRDefault="00521F05" w:rsidP="00A85D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02468EA6" w14:textId="6FF05CE4" w:rsidR="00521F05" w:rsidRDefault="00521F05" w:rsidP="00A85D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67DB2F66" w14:textId="7328821F" w:rsidR="00521F05" w:rsidRDefault="00521F05" w:rsidP="00A85D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5DF413C6" w14:textId="0AF06C73" w:rsidR="00A85D32" w:rsidRDefault="00A85D32" w:rsidP="00A85D32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</w:t>
            </w:r>
            <w:r w:rsidR="00776AC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way systems will</w:t>
            </w:r>
            <w:r w:rsidR="00776A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 implemented</w:t>
            </w:r>
            <w:r w:rsidR="00776AC7">
              <w:rPr>
                <w:sz w:val="18"/>
                <w:szCs w:val="18"/>
              </w:rPr>
              <w:t xml:space="preserve"> where possible</w:t>
            </w:r>
            <w:r>
              <w:rPr>
                <w:sz w:val="18"/>
                <w:szCs w:val="18"/>
              </w:rPr>
              <w:t xml:space="preserve"> and marked through the </w:t>
            </w:r>
            <w:r w:rsidR="0059069B">
              <w:rPr>
                <w:sz w:val="18"/>
                <w:szCs w:val="18"/>
              </w:rPr>
              <w:t>eating area</w:t>
            </w:r>
            <w:r>
              <w:rPr>
                <w:sz w:val="18"/>
                <w:szCs w:val="18"/>
              </w:rPr>
              <w:t>.</w:t>
            </w:r>
          </w:p>
          <w:p w14:paraId="1ECABFF9" w14:textId="77777777" w:rsidR="00A85D32" w:rsidRDefault="00A85D32" w:rsidP="00A85D32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distancing measures will also be </w:t>
            </w:r>
            <w:r w:rsidR="00096FF9">
              <w:rPr>
                <w:sz w:val="18"/>
                <w:szCs w:val="18"/>
              </w:rPr>
              <w:t>implemented in high</w:t>
            </w:r>
            <w:r w:rsidR="00776AC7">
              <w:rPr>
                <w:sz w:val="18"/>
                <w:szCs w:val="18"/>
              </w:rPr>
              <w:t>-</w:t>
            </w:r>
            <w:r w:rsidR="00096FF9">
              <w:rPr>
                <w:sz w:val="18"/>
                <w:szCs w:val="18"/>
              </w:rPr>
              <w:t>traffic areas such as corridor</w:t>
            </w:r>
            <w:r w:rsidR="00776AC7">
              <w:rPr>
                <w:sz w:val="18"/>
                <w:szCs w:val="18"/>
              </w:rPr>
              <w:t>s</w:t>
            </w:r>
            <w:r w:rsidR="00096FF9">
              <w:rPr>
                <w:sz w:val="18"/>
                <w:szCs w:val="18"/>
              </w:rPr>
              <w:t>, staircases and lifts.</w:t>
            </w:r>
          </w:p>
          <w:p w14:paraId="5EB645A1" w14:textId="63CF3255" w:rsidR="002135C3" w:rsidRPr="002135C3" w:rsidRDefault="002135C3" w:rsidP="002135C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9A1FB6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0BF4402" w14:textId="51C03D62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0F817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6FFBD01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2C02B87D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7F6C672D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7CBF2C65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4E5A4B65" w14:textId="4D17130E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59A14BD5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060D67FA" w14:textId="6DE0B3CF" w:rsidR="00521F05" w:rsidRPr="00173765" w:rsidRDefault="00096FF9" w:rsidP="00776A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Working areas</w:t>
            </w:r>
          </w:p>
        </w:tc>
        <w:tc>
          <w:tcPr>
            <w:tcW w:w="1275" w:type="dxa"/>
            <w:vAlign w:val="center"/>
          </w:tcPr>
          <w:p w14:paraId="4B5A8975" w14:textId="44E866AB" w:rsidR="00521F05" w:rsidRPr="00173765" w:rsidRDefault="00521F05" w:rsidP="00776AC7">
            <w:pPr>
              <w:rPr>
                <w:rFonts w:cstheme="minorHAnsi"/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3C837DBA" w14:textId="4139BB3C" w:rsidR="00521F05" w:rsidRDefault="00521F05" w:rsidP="00776AC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6EFC3DAE" w14:textId="437C859A" w:rsidR="001E2A9F" w:rsidRPr="00C37B96" w:rsidRDefault="001E2A9F" w:rsidP="00776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  <w:p w14:paraId="6B582AB6" w14:textId="43FF844E" w:rsidR="00521F05" w:rsidRPr="00173765" w:rsidRDefault="00521F05" w:rsidP="00776A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6B86D2" w14:textId="731BF8A9" w:rsidR="00521F05" w:rsidRPr="00CB5F0E" w:rsidRDefault="00521F05" w:rsidP="00096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28200620" w14:textId="131F5C04" w:rsidR="00521F05" w:rsidRPr="00CB5F0E" w:rsidRDefault="00521F05" w:rsidP="00096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6F97B950" w14:textId="3519B93B" w:rsidR="00521F05" w:rsidRPr="00CB5F0E" w:rsidRDefault="00521F05" w:rsidP="00096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14C0AECE" w14:textId="77777777" w:rsidR="00521F05" w:rsidRDefault="00096FF9" w:rsidP="00096FF9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Layouts and processes have been reviewed to ensure staff can work apart from each other as far as is reasonable.</w:t>
            </w:r>
          </w:p>
          <w:p w14:paraId="1561B32E" w14:textId="4F0D5C0D" w:rsidR="00096FF9" w:rsidRDefault="00096FF9" w:rsidP="00096FF9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096FF9">
              <w:rPr>
                <w:rFonts w:cstheme="minorHAnsi"/>
                <w:sz w:val="18"/>
                <w:szCs w:val="18"/>
              </w:rPr>
              <w:t xml:space="preserve">here </w:t>
            </w:r>
            <w:r>
              <w:rPr>
                <w:rFonts w:cstheme="minorHAnsi"/>
                <w:sz w:val="18"/>
                <w:szCs w:val="18"/>
              </w:rPr>
              <w:t>it</w:t>
            </w:r>
            <w:r w:rsidRPr="00096FF9">
              <w:rPr>
                <w:rFonts w:cstheme="minorHAnsi"/>
                <w:sz w:val="18"/>
                <w:szCs w:val="18"/>
              </w:rPr>
              <w:t xml:space="preserve"> is not possible to move working areas further apart, </w:t>
            </w:r>
            <w:r>
              <w:rPr>
                <w:rFonts w:cstheme="minorHAnsi"/>
                <w:sz w:val="18"/>
                <w:szCs w:val="18"/>
              </w:rPr>
              <w:t xml:space="preserve">we will </w:t>
            </w:r>
            <w:r w:rsidRPr="00096FF9">
              <w:rPr>
                <w:rFonts w:cstheme="minorHAnsi"/>
                <w:sz w:val="18"/>
                <w:szCs w:val="18"/>
              </w:rPr>
              <w:t>arrang</w:t>
            </w:r>
            <w:r>
              <w:rPr>
                <w:rFonts w:cstheme="minorHAnsi"/>
                <w:sz w:val="18"/>
                <w:szCs w:val="18"/>
              </w:rPr>
              <w:t>e for</w:t>
            </w:r>
            <w:r w:rsidRPr="00096FF9">
              <w:rPr>
                <w:rFonts w:cstheme="minorHAnsi"/>
                <w:sz w:val="18"/>
                <w:szCs w:val="18"/>
              </w:rPr>
              <w:t xml:space="preserve"> people to work side-by-side or facing away from each other rather than face-to-face. </w:t>
            </w:r>
          </w:p>
          <w:p w14:paraId="576E0344" w14:textId="77777777" w:rsidR="00096FF9" w:rsidRDefault="00096FF9" w:rsidP="00096FF9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Paint or tape will be used to demarcate social distancing.</w:t>
            </w:r>
          </w:p>
          <w:p w14:paraId="2AAD1B0A" w14:textId="5AFDD8AB" w:rsidR="002135C3" w:rsidRPr="002135C3" w:rsidRDefault="002135C3" w:rsidP="00213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F3148A" w14:textId="459FD7AE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0167DE09" w14:textId="587AC17B" w:rsidR="00521F05" w:rsidRPr="00CB5F0E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DA1F7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C2CF002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430076EF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03DF927C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3303427D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6DFB3807" w14:textId="1F1A8C08" w:rsidR="00521F05" w:rsidRPr="00CB5F0E" w:rsidRDefault="00521F05" w:rsidP="00521F05">
            <w:pPr>
              <w:rPr>
                <w:rFonts w:cstheme="minorHAnsi"/>
              </w:rPr>
            </w:pPr>
            <w:r w:rsidRPr="002F2A80">
              <w:rPr>
                <w:rFonts w:cstheme="minorHAnsi"/>
                <w:sz w:val="18"/>
                <w:szCs w:val="18"/>
              </w:rPr>
              <w:lastRenderedPageBreak/>
              <w:t>Control measures will be revised and updated daily at 2pm when the latest government guidance is released.</w:t>
            </w:r>
          </w:p>
        </w:tc>
      </w:tr>
      <w:tr w:rsidR="00521F05" w:rsidRPr="002A1FA5" w14:paraId="3C27B00C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6ADD4AD9" w14:textId="6840AF11" w:rsidR="00521F05" w:rsidRPr="00C76A68" w:rsidRDefault="00096FF9" w:rsidP="00DA0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Food preparation areas</w:t>
            </w:r>
          </w:p>
        </w:tc>
        <w:tc>
          <w:tcPr>
            <w:tcW w:w="1275" w:type="dxa"/>
            <w:vAlign w:val="center"/>
          </w:tcPr>
          <w:p w14:paraId="468D598C" w14:textId="22B79094" w:rsidR="00521F05" w:rsidRPr="00521F05" w:rsidRDefault="00521F05" w:rsidP="00DA0A09">
            <w:pPr>
              <w:rPr>
                <w:rFonts w:cstheme="minorHAnsi"/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7A62C47E" w14:textId="5ED0D672" w:rsidR="00B37FF2" w:rsidRDefault="00521F05" w:rsidP="00DA0A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</w:t>
            </w:r>
            <w:r w:rsidR="00B37FF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37B12D4C" w14:textId="34B0B6D4" w:rsidR="00521F05" w:rsidRPr="00D06418" w:rsidRDefault="001E2A9F" w:rsidP="00DA0A09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Volunteers</w:t>
            </w:r>
          </w:p>
        </w:tc>
        <w:tc>
          <w:tcPr>
            <w:tcW w:w="709" w:type="dxa"/>
            <w:vAlign w:val="center"/>
          </w:tcPr>
          <w:p w14:paraId="2323837E" w14:textId="411AA676" w:rsidR="00521F05" w:rsidRDefault="00521F05" w:rsidP="00096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24784C2C" w14:textId="3670CA58" w:rsidR="00521F05" w:rsidRDefault="00521F05" w:rsidP="00096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360EEDD4" w14:textId="200F64C4" w:rsidR="00521F05" w:rsidRDefault="00521F05" w:rsidP="00096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4E5B4516" w14:textId="19830BA9" w:rsidR="00FE51D0" w:rsidRDefault="00FE51D0" w:rsidP="00096FF9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 will continue to follow </w:t>
            </w:r>
            <w:hyperlink r:id="rId16" w:history="1">
              <w:r w:rsidRPr="00FE51D0">
                <w:rPr>
                  <w:rStyle w:val="Hyperlink"/>
                  <w:rFonts w:cstheme="minorHAnsi"/>
                  <w:sz w:val="18"/>
                  <w:szCs w:val="18"/>
                </w:rPr>
                <w:t>government guidance on food preparation</w:t>
              </w:r>
            </w:hyperlink>
            <w:r w:rsidR="00573DA0">
              <w:rPr>
                <w:rFonts w:cstheme="minorHAnsi"/>
                <w:sz w:val="18"/>
                <w:szCs w:val="18"/>
              </w:rPr>
              <w:t>.</w:t>
            </w:r>
          </w:p>
          <w:p w14:paraId="6242DF67" w14:textId="7933AC05" w:rsidR="00096FF9" w:rsidRPr="00096FF9" w:rsidRDefault="00096FF9" w:rsidP="00096FF9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096FF9">
              <w:rPr>
                <w:rFonts w:cstheme="minorHAnsi"/>
                <w:sz w:val="18"/>
                <w:szCs w:val="18"/>
              </w:rPr>
              <w:t>The kitchen will be accessed by as few persons as possible.</w:t>
            </w:r>
          </w:p>
          <w:p w14:paraId="1ABD31EB" w14:textId="1F324024" w:rsidR="00096FF9" w:rsidRPr="00B37FF2" w:rsidRDefault="00096FF9" w:rsidP="00B37FF2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096FF9">
              <w:rPr>
                <w:rFonts w:cstheme="minorHAnsi"/>
                <w:sz w:val="18"/>
                <w:szCs w:val="18"/>
              </w:rPr>
              <w:t xml:space="preserve">Interaction between kitchen staff and other workers will be minimised, including </w:t>
            </w:r>
            <w:r w:rsidR="00DA0A09">
              <w:rPr>
                <w:rFonts w:cstheme="minorHAnsi"/>
                <w:sz w:val="18"/>
                <w:szCs w:val="18"/>
              </w:rPr>
              <w:t xml:space="preserve">at </w:t>
            </w:r>
            <w:r w:rsidRPr="00096FF9">
              <w:rPr>
                <w:rFonts w:cstheme="minorHAnsi"/>
                <w:sz w:val="18"/>
                <w:szCs w:val="18"/>
              </w:rPr>
              <w:t>break times.</w:t>
            </w:r>
          </w:p>
          <w:p w14:paraId="6D637F21" w14:textId="3A29B90A" w:rsidR="00096FF9" w:rsidRPr="00096FF9" w:rsidRDefault="00096FF9" w:rsidP="00096FF9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096FF9">
              <w:rPr>
                <w:rFonts w:cstheme="minorHAnsi"/>
                <w:sz w:val="18"/>
                <w:szCs w:val="18"/>
              </w:rPr>
              <w:t xml:space="preserve">orking areas </w:t>
            </w:r>
            <w:r>
              <w:rPr>
                <w:rFonts w:cstheme="minorHAnsi"/>
                <w:sz w:val="18"/>
                <w:szCs w:val="18"/>
              </w:rPr>
              <w:t xml:space="preserve">will be spaced </w:t>
            </w:r>
            <w:r w:rsidRPr="00096FF9">
              <w:rPr>
                <w:rFonts w:cstheme="minorHAnsi"/>
                <w:sz w:val="18"/>
                <w:szCs w:val="18"/>
              </w:rPr>
              <w:t>to maintain social distancing guidelines as much as possible</w:t>
            </w:r>
            <w:r w:rsidR="0027701F">
              <w:rPr>
                <w:rFonts w:cstheme="minorHAnsi"/>
                <w:sz w:val="18"/>
                <w:szCs w:val="18"/>
              </w:rPr>
              <w:t>.</w:t>
            </w:r>
          </w:p>
          <w:p w14:paraId="071CDC72" w14:textId="77777777" w:rsidR="00096FF9" w:rsidRPr="00096FF9" w:rsidRDefault="00096FF9" w:rsidP="00096FF9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Floors will be marked with social distancing measures.</w:t>
            </w:r>
          </w:p>
          <w:p w14:paraId="60FBFC20" w14:textId="78056EFD" w:rsidR="002B3195" w:rsidRPr="002B3195" w:rsidRDefault="002B3195" w:rsidP="00096FF9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Access to walk</w:t>
            </w:r>
            <w:r w:rsidR="00DA0A0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in fridges, freezers and pantries will be managed with ‘one</w:t>
            </w:r>
            <w:r w:rsidR="00966D2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</w:t>
            </w:r>
            <w:r w:rsidR="00966D2C">
              <w:rPr>
                <w:rFonts w:cstheme="minorHAnsi"/>
                <w:sz w:val="18"/>
                <w:szCs w:val="18"/>
              </w:rPr>
              <w:t>, o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="00966D2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out’ systems.</w:t>
            </w:r>
          </w:p>
          <w:p w14:paraId="75C6C08B" w14:textId="44F556D7" w:rsidR="002135C3" w:rsidRPr="00B37FF2" w:rsidRDefault="002135C3" w:rsidP="00B37FF2">
            <w:pP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64D58F3A" w14:textId="77777777" w:rsidR="00521F05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FE4924A" w14:textId="09998208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D0224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F8B7812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548A3084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54741A09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05179C32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09D7F03B" w14:textId="75CFE43B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692C507E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205E5D82" w14:textId="30746913" w:rsidR="00521F05" w:rsidRPr="00C76A68" w:rsidRDefault="00C531FD" w:rsidP="0011791E">
            <w:pPr>
              <w:rPr>
                <w:rFonts w:cstheme="minorHAnsi"/>
                <w:sz w:val="18"/>
                <w:szCs w:val="18"/>
              </w:rPr>
            </w:pPr>
            <w:bookmarkStart w:id="0" w:name="_Hlk42005071"/>
            <w:r>
              <w:rPr>
                <w:rFonts w:cstheme="minorHAnsi"/>
                <w:sz w:val="18"/>
                <w:szCs w:val="18"/>
              </w:rPr>
              <w:t>Accidents, security and other incidents</w:t>
            </w:r>
          </w:p>
        </w:tc>
        <w:tc>
          <w:tcPr>
            <w:tcW w:w="1275" w:type="dxa"/>
            <w:vAlign w:val="center"/>
          </w:tcPr>
          <w:p w14:paraId="5F35F7ED" w14:textId="2E418A24" w:rsidR="00521F05" w:rsidRPr="00521F05" w:rsidRDefault="00521F05" w:rsidP="0011791E">
            <w:pPr>
              <w:rPr>
                <w:rFonts w:cstheme="minorHAnsi"/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1E471485" w14:textId="0CBFB19A" w:rsidR="00521F05" w:rsidRDefault="00521F05" w:rsidP="001179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347525AD" w14:textId="54840866" w:rsidR="001E2A9F" w:rsidRPr="003D2C5B" w:rsidRDefault="001E2A9F" w:rsidP="00117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</w:tc>
        <w:tc>
          <w:tcPr>
            <w:tcW w:w="709" w:type="dxa"/>
            <w:vAlign w:val="center"/>
          </w:tcPr>
          <w:p w14:paraId="0D332AE1" w14:textId="441B23E9" w:rsidR="00521F05" w:rsidRDefault="00521F05" w:rsidP="00C531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7F00A2B8" w14:textId="603D6A79" w:rsidR="00521F05" w:rsidRDefault="00521F05" w:rsidP="00C531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566F7AC2" w14:textId="2F2A9314" w:rsidR="00521F05" w:rsidRDefault="00521F05" w:rsidP="00C531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652F1A36" w14:textId="77777777" w:rsidR="00521F05" w:rsidRDefault="00C531FD" w:rsidP="00C531FD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C531FD">
              <w:rPr>
                <w:rFonts w:cstheme="minorHAnsi"/>
                <w:sz w:val="18"/>
                <w:szCs w:val="18"/>
              </w:rPr>
              <w:t xml:space="preserve">ncident and emergency procedures </w:t>
            </w:r>
            <w:r>
              <w:rPr>
                <w:rFonts w:cstheme="minorHAnsi"/>
                <w:sz w:val="18"/>
                <w:szCs w:val="18"/>
              </w:rPr>
              <w:t xml:space="preserve">will be reviewed </w:t>
            </w:r>
            <w:r w:rsidRPr="00C531FD">
              <w:rPr>
                <w:rFonts w:cstheme="minorHAnsi"/>
                <w:sz w:val="18"/>
                <w:szCs w:val="18"/>
              </w:rPr>
              <w:t>to ensure they reflect the social distancing principles as far as possible.</w:t>
            </w:r>
          </w:p>
          <w:p w14:paraId="0DC53F85" w14:textId="2084288A" w:rsidR="002135C3" w:rsidRPr="00B37FF2" w:rsidRDefault="00C531FD" w:rsidP="00B37FF2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Consideration will be given to ensure enough persons with safety</w:t>
            </w:r>
            <w:r w:rsidR="00B37FF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designated tasks </w:t>
            </w:r>
            <w:proofErr w:type="gramStart"/>
            <w:r>
              <w:rPr>
                <w:rFonts w:cstheme="minorHAnsi"/>
                <w:sz w:val="18"/>
                <w:szCs w:val="18"/>
              </w:rPr>
              <w:t>are on site at all times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to ensure the safety of staff and </w:t>
            </w:r>
            <w:r w:rsidR="00B37FF2">
              <w:rPr>
                <w:rFonts w:cstheme="minorHAnsi"/>
                <w:sz w:val="18"/>
                <w:szCs w:val="18"/>
              </w:rPr>
              <w:t>p</w:t>
            </w:r>
            <w:r w:rsidR="001E2A9F">
              <w:rPr>
                <w:rFonts w:cstheme="minorHAnsi"/>
                <w:sz w:val="18"/>
                <w:szCs w:val="18"/>
              </w:rPr>
              <w:t>upils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14:paraId="63227907" w14:textId="77777777" w:rsidR="00521F05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3C89E5B9" w14:textId="038D4D0B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EBE6E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4C24354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0B9DDEBC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42769762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5A9A5035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2F1C3BBB" w14:textId="6D03F7A3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7BDC4435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1FA2DBEC" w14:textId="44876134" w:rsidR="00521F05" w:rsidRPr="00173765" w:rsidRDefault="0001789E" w:rsidP="00831DA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Cleaning the premises – prior to opening</w:t>
            </w:r>
          </w:p>
        </w:tc>
        <w:tc>
          <w:tcPr>
            <w:tcW w:w="1275" w:type="dxa"/>
            <w:vAlign w:val="center"/>
          </w:tcPr>
          <w:p w14:paraId="45DBA9CD" w14:textId="4B8AC086" w:rsidR="00521F05" w:rsidRDefault="00521F05" w:rsidP="00831DA1">
            <w:pPr>
              <w:rPr>
                <w:rFonts w:cstheme="minorHAnsi"/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30DDCB88" w14:textId="77777777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D5EE55" w14:textId="77777777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25091E" w14:textId="310D20C9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718F67A2" w14:textId="42EFBD3F" w:rsidR="001E2A9F" w:rsidRPr="00C37B96" w:rsidRDefault="001E2A9F" w:rsidP="0083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  <w:p w14:paraId="170DF8BD" w14:textId="77777777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0C2748" w14:textId="28DBC6BA" w:rsidR="00521F05" w:rsidRDefault="00521F05" w:rsidP="000178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034BA69D" w14:textId="126386BE" w:rsidR="00521F05" w:rsidRDefault="00521F05" w:rsidP="000178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08438405" w14:textId="0F34F135" w:rsidR="00521F05" w:rsidRDefault="00521F05" w:rsidP="000178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0C9E50E2" w14:textId="08F39DC8" w:rsidR="0001789E" w:rsidRDefault="0001789E" w:rsidP="0001789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the Ellis Whittam </w:t>
            </w:r>
            <w:r w:rsidR="00831DA1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eoccupation </w:t>
            </w:r>
            <w:r w:rsidR="00831DA1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hecklist to ensure the safety of the building.</w:t>
            </w:r>
          </w:p>
          <w:p w14:paraId="212C6307" w14:textId="1028973F" w:rsidR="003C5445" w:rsidRPr="00173765" w:rsidRDefault="003C5445" w:rsidP="0001789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Extra bins and waste collection will be provided.</w:t>
            </w:r>
          </w:p>
        </w:tc>
        <w:tc>
          <w:tcPr>
            <w:tcW w:w="708" w:type="dxa"/>
            <w:vAlign w:val="center"/>
          </w:tcPr>
          <w:p w14:paraId="3EDFB849" w14:textId="77777777" w:rsidR="00521F05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27AD8E51" w14:textId="2B581608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987A7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D51FD8E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7D7929D1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2C46333C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1C284576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6215DD6B" w14:textId="4FFD905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12968C5F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6AA813E6" w14:textId="0C197A9F" w:rsidR="00521F05" w:rsidRDefault="0001789E" w:rsidP="00831DA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Cleaning the premises –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keeping the </w:t>
            </w:r>
            <w:r w:rsidR="0059069B">
              <w:rPr>
                <w:rFonts w:cstheme="minorHAnsi"/>
                <w:sz w:val="18"/>
                <w:szCs w:val="18"/>
              </w:rPr>
              <w:t>eating area</w:t>
            </w:r>
            <w:r>
              <w:rPr>
                <w:rFonts w:cstheme="minorHAnsi"/>
                <w:sz w:val="18"/>
                <w:szCs w:val="18"/>
              </w:rPr>
              <w:t xml:space="preserve"> clean</w:t>
            </w:r>
          </w:p>
        </w:tc>
        <w:tc>
          <w:tcPr>
            <w:tcW w:w="1275" w:type="dxa"/>
            <w:vAlign w:val="center"/>
          </w:tcPr>
          <w:p w14:paraId="4D105218" w14:textId="59865134" w:rsidR="00521F05" w:rsidRPr="00C76A68" w:rsidRDefault="00521F05" w:rsidP="00831DA1">
            <w:pPr>
              <w:rPr>
                <w:rFonts w:cstheme="minorHAnsi"/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lastRenderedPageBreak/>
              <w:t>Contracting COVID-19</w:t>
            </w:r>
          </w:p>
        </w:tc>
        <w:tc>
          <w:tcPr>
            <w:tcW w:w="1134" w:type="dxa"/>
            <w:vAlign w:val="center"/>
          </w:tcPr>
          <w:p w14:paraId="355EF3D0" w14:textId="77777777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EE27CD" w14:textId="5FAF8F91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50893DAC" w14:textId="1462034F" w:rsidR="001E2A9F" w:rsidRPr="00C37B96" w:rsidRDefault="001E2A9F" w:rsidP="0083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Volunteers</w:t>
            </w:r>
          </w:p>
          <w:p w14:paraId="062A4002" w14:textId="77777777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E645AD" w14:textId="6E79E579" w:rsidR="00521F05" w:rsidRDefault="00521F05" w:rsidP="000178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14:paraId="260BB320" w14:textId="5565327D" w:rsidR="00521F05" w:rsidRDefault="00521F05" w:rsidP="000178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29E38BB9" w14:textId="264ED607" w:rsidR="00521F05" w:rsidRDefault="00521F05" w:rsidP="000178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28D63C8C" w14:textId="41051BF4" w:rsidR="00521F05" w:rsidRPr="0001789E" w:rsidRDefault="00AF1E92" w:rsidP="0001789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20" w:history="1">
              <w:r w:rsidR="008505AF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="0001789E" w:rsidRPr="00831DA1">
                <w:rPr>
                  <w:rStyle w:val="Hyperlink"/>
                  <w:rFonts w:cstheme="minorHAnsi"/>
                  <w:sz w:val="18"/>
                  <w:szCs w:val="18"/>
                </w:rPr>
                <w:t>overnment guidance on cleanliness in food preparation</w:t>
              </w:r>
            </w:hyperlink>
            <w:r w:rsidR="008505AF">
              <w:rPr>
                <w:rFonts w:cstheme="minorHAnsi"/>
                <w:sz w:val="18"/>
                <w:szCs w:val="18"/>
              </w:rPr>
              <w:t xml:space="preserve"> will be followed.</w:t>
            </w:r>
          </w:p>
          <w:p w14:paraId="31987D96" w14:textId="77777777" w:rsidR="0001789E" w:rsidRDefault="0001789E" w:rsidP="0001789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Doors will be wedged open, where appropriate, to increase ventilation. This does not apply to fire doors.</w:t>
            </w:r>
          </w:p>
          <w:p w14:paraId="20CCEBDE" w14:textId="191478A2" w:rsidR="0001789E" w:rsidRDefault="0001789E" w:rsidP="0001789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01789E">
              <w:rPr>
                <w:rFonts w:cstheme="minorHAnsi"/>
                <w:sz w:val="18"/>
                <w:szCs w:val="18"/>
              </w:rPr>
              <w:t xml:space="preserve">Frequent cleaning </w:t>
            </w:r>
            <w:r>
              <w:rPr>
                <w:rFonts w:cstheme="minorHAnsi"/>
                <w:sz w:val="18"/>
                <w:szCs w:val="18"/>
              </w:rPr>
              <w:t xml:space="preserve">will be completed </w:t>
            </w:r>
            <w:r w:rsidRPr="0001789E">
              <w:rPr>
                <w:rFonts w:cstheme="minorHAnsi"/>
                <w:sz w:val="18"/>
                <w:szCs w:val="18"/>
              </w:rPr>
              <w:t>of objects and surfaces that are touched regularly</w:t>
            </w:r>
            <w:r w:rsidR="00831DA1">
              <w:rPr>
                <w:rFonts w:cstheme="minorHAnsi"/>
                <w:sz w:val="18"/>
                <w:szCs w:val="18"/>
              </w:rPr>
              <w:t>,</w:t>
            </w:r>
            <w:r w:rsidRPr="0001789E">
              <w:rPr>
                <w:rFonts w:cstheme="minorHAnsi"/>
                <w:sz w:val="18"/>
                <w:szCs w:val="18"/>
              </w:rPr>
              <w:t xml:space="preserve"> including counters, and </w:t>
            </w:r>
            <w:r w:rsidR="00831DA1">
              <w:rPr>
                <w:rFonts w:cstheme="minorHAnsi"/>
                <w:sz w:val="18"/>
                <w:szCs w:val="18"/>
              </w:rPr>
              <w:t>we will make</w:t>
            </w:r>
            <w:r w:rsidRPr="0001789E">
              <w:rPr>
                <w:rFonts w:cstheme="minorHAnsi"/>
                <w:sz w:val="18"/>
                <w:szCs w:val="18"/>
              </w:rPr>
              <w:t xml:space="preserve"> sure</w:t>
            </w:r>
            <w:r w:rsidR="000C48E8">
              <w:rPr>
                <w:rFonts w:cstheme="minorHAnsi"/>
                <w:sz w:val="18"/>
                <w:szCs w:val="18"/>
              </w:rPr>
              <w:t xml:space="preserve"> that</w:t>
            </w:r>
            <w:r w:rsidRPr="0001789E">
              <w:rPr>
                <w:rFonts w:cstheme="minorHAnsi"/>
                <w:sz w:val="18"/>
                <w:szCs w:val="18"/>
              </w:rPr>
              <w:t xml:space="preserve"> there are adequate disposal arrangements for cleaning products</w:t>
            </w:r>
            <w:r w:rsidR="00831DA1">
              <w:rPr>
                <w:rFonts w:cstheme="minorHAnsi"/>
                <w:sz w:val="18"/>
                <w:szCs w:val="18"/>
              </w:rPr>
              <w:t>.</w:t>
            </w:r>
          </w:p>
          <w:p w14:paraId="0F50827E" w14:textId="2110EF6B" w:rsidR="0001789E" w:rsidRDefault="0001789E" w:rsidP="0001789E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01789E">
              <w:rPr>
                <w:rFonts w:cstheme="minorHAnsi"/>
                <w:sz w:val="18"/>
                <w:szCs w:val="18"/>
              </w:rPr>
              <w:t>urfaces and objects</w:t>
            </w:r>
            <w:r>
              <w:rPr>
                <w:rFonts w:cstheme="minorHAnsi"/>
                <w:sz w:val="18"/>
                <w:szCs w:val="18"/>
              </w:rPr>
              <w:t xml:space="preserve"> will be cleaned</w:t>
            </w:r>
            <w:r w:rsidRPr="0001789E">
              <w:rPr>
                <w:rFonts w:cstheme="minorHAnsi"/>
                <w:sz w:val="18"/>
                <w:szCs w:val="18"/>
              </w:rPr>
              <w:t xml:space="preserve"> between </w:t>
            </w:r>
            <w:r w:rsidR="00044640">
              <w:rPr>
                <w:rFonts w:cstheme="minorHAnsi"/>
                <w:sz w:val="18"/>
                <w:szCs w:val="18"/>
              </w:rPr>
              <w:t>uses</w:t>
            </w:r>
            <w:r w:rsidR="00831DA1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973FB6C" w14:textId="367ABEB5" w:rsidR="002135C3" w:rsidRPr="00044640" w:rsidRDefault="002135C3" w:rsidP="000446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810F17" w14:textId="77777777" w:rsidR="00521F05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1F2CA951" w14:textId="3975A49C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8589A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138B4E2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2780357E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7C90F21E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5FA576D0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311BCD0F" w14:textId="69CBE499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521F05" w:rsidRPr="002A1FA5" w14:paraId="54572399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52F42642" w14:textId="3339E35D" w:rsidR="00521F05" w:rsidRDefault="003C5445" w:rsidP="00831DA1">
            <w:pPr>
              <w:rPr>
                <w:rFonts w:cstheme="minorHAnsi"/>
                <w:sz w:val="18"/>
                <w:szCs w:val="18"/>
              </w:rPr>
            </w:pPr>
            <w:bookmarkStart w:id="1" w:name="_Hlk43368737"/>
            <w:r>
              <w:rPr>
                <w:rFonts w:cstheme="minorHAnsi"/>
                <w:sz w:val="18"/>
                <w:szCs w:val="18"/>
              </w:rPr>
              <w:lastRenderedPageBreak/>
              <w:t>Keeping the kitchen clean</w:t>
            </w:r>
          </w:p>
        </w:tc>
        <w:tc>
          <w:tcPr>
            <w:tcW w:w="1275" w:type="dxa"/>
            <w:vAlign w:val="center"/>
          </w:tcPr>
          <w:p w14:paraId="7B6C8CF0" w14:textId="655723B3" w:rsidR="00521F05" w:rsidRPr="00C76A68" w:rsidRDefault="00521F05" w:rsidP="00831DA1">
            <w:pPr>
              <w:rPr>
                <w:rFonts w:cstheme="minorHAnsi"/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6C2F7CF7" w14:textId="77777777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DA021B" w14:textId="77777777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CBF490" w14:textId="6D2391A1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3314FC78" w14:textId="0EE14E78" w:rsidR="001E2A9F" w:rsidRPr="00C37B96" w:rsidRDefault="001E2A9F" w:rsidP="0083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  <w:p w14:paraId="0E67C0A9" w14:textId="77777777" w:rsidR="00521F05" w:rsidRDefault="00521F05" w:rsidP="00831D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56D568" w14:textId="0C722470" w:rsidR="00521F05" w:rsidRDefault="00521F05" w:rsidP="003C54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4745D198" w14:textId="11EC944A" w:rsidR="00521F05" w:rsidRDefault="00521F05" w:rsidP="003C54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5C8693C0" w14:textId="3C0185D1" w:rsidR="00521F05" w:rsidRDefault="00521F05" w:rsidP="003C54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7B7C9634" w14:textId="2385BFDA" w:rsidR="00521F05" w:rsidRDefault="003C5445" w:rsidP="003C544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Cleaning and hygiene </w:t>
            </w:r>
            <w:r w:rsidR="00825237">
              <w:rPr>
                <w:rFonts w:cstheme="minorHAnsi"/>
                <w:sz w:val="18"/>
                <w:szCs w:val="18"/>
              </w:rPr>
              <w:t>measures are</w:t>
            </w:r>
            <w:r>
              <w:rPr>
                <w:rFonts w:cstheme="minorHAnsi"/>
                <w:sz w:val="18"/>
                <w:szCs w:val="18"/>
              </w:rPr>
              <w:t xml:space="preserve"> already stringent but further cleaning and disinfection will be implemented.</w:t>
            </w:r>
          </w:p>
          <w:p w14:paraId="05392269" w14:textId="77777777" w:rsidR="003C5445" w:rsidRDefault="003C5445" w:rsidP="003C544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Hands will be washed prior to handling plates or cutlery.</w:t>
            </w:r>
          </w:p>
          <w:p w14:paraId="31DF1D4B" w14:textId="3A68EC41" w:rsidR="003C5445" w:rsidRPr="003C5445" w:rsidRDefault="003C5445" w:rsidP="003C5445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 frequency of handwashing will be continued throughout the day.</w:t>
            </w:r>
          </w:p>
        </w:tc>
        <w:tc>
          <w:tcPr>
            <w:tcW w:w="708" w:type="dxa"/>
            <w:vAlign w:val="center"/>
          </w:tcPr>
          <w:p w14:paraId="57739957" w14:textId="77777777" w:rsidR="00521F05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08CE894F" w14:textId="21777FD7" w:rsidR="00521F05" w:rsidRDefault="00521F05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641FC" w14:textId="77777777" w:rsidR="00521F05" w:rsidRPr="00CB5F0E" w:rsidRDefault="00521F05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0701794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67452C48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63C0A3BE" w14:textId="77777777" w:rsidR="00521F05" w:rsidRPr="002F2A80" w:rsidRDefault="00AF1E92" w:rsidP="00521F05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521F05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7056904E" w14:textId="77777777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</w:p>
          <w:p w14:paraId="31CE59C8" w14:textId="43EAE9D6" w:rsidR="00521F05" w:rsidRPr="002F2A80" w:rsidRDefault="00521F05" w:rsidP="00521F05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bookmarkEnd w:id="0"/>
      <w:bookmarkEnd w:id="1"/>
      <w:tr w:rsidR="009A510C" w:rsidRPr="002F2A80" w14:paraId="1204B18E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05DA129A" w14:textId="22F267DA" w:rsidR="009A510C" w:rsidRPr="009A510C" w:rsidRDefault="009A510C" w:rsidP="008421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 and face coverings</w:t>
            </w:r>
          </w:p>
        </w:tc>
        <w:tc>
          <w:tcPr>
            <w:tcW w:w="1275" w:type="dxa"/>
            <w:vAlign w:val="center"/>
          </w:tcPr>
          <w:p w14:paraId="1A08644E" w14:textId="25BAAB64" w:rsidR="009A510C" w:rsidRPr="00B05CCD" w:rsidRDefault="009A510C" w:rsidP="008421F1">
            <w:pPr>
              <w:rPr>
                <w:rFonts w:cstheme="minorHAnsi"/>
                <w:sz w:val="18"/>
                <w:szCs w:val="18"/>
              </w:rPr>
            </w:pPr>
            <w:r w:rsidRPr="00B05CCD"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21050BD2" w14:textId="0896B32B" w:rsidR="009A510C" w:rsidRDefault="009A510C" w:rsidP="008421F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2FD32E0B" w14:textId="7507EE51" w:rsidR="001E2A9F" w:rsidRPr="00C37B96" w:rsidRDefault="001E2A9F" w:rsidP="0084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</w:t>
            </w:r>
          </w:p>
          <w:p w14:paraId="4EFCCD51" w14:textId="77777777" w:rsidR="009A510C" w:rsidRDefault="009A510C" w:rsidP="008421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5D731E" w14:textId="59A34C68" w:rsidR="009A510C" w:rsidRDefault="009A510C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431625CF" w14:textId="68B718CE" w:rsidR="009A510C" w:rsidRDefault="009A510C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43B53CDB" w14:textId="482ADC78" w:rsidR="009A510C" w:rsidRDefault="009A510C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22D5EE1A" w14:textId="4B59899B" w:rsidR="009A510C" w:rsidRDefault="009A510C" w:rsidP="009A510C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 identified to control risks other than COVID</w:t>
            </w:r>
            <w:r w:rsidR="008421F1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 will continue to be worn.</w:t>
            </w:r>
          </w:p>
          <w:p w14:paraId="1AEC826A" w14:textId="7315FC85" w:rsidR="00CF4556" w:rsidRPr="00CF4556" w:rsidRDefault="009A510C" w:rsidP="00825237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It is not believed that any additional PPE is required </w:t>
            </w:r>
            <w:proofErr w:type="gramStart"/>
            <w:r>
              <w:rPr>
                <w:rFonts w:cstheme="minorHAnsi"/>
                <w:sz w:val="18"/>
                <w:szCs w:val="18"/>
              </w:rPr>
              <w:t>as long as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social distancing and other control measures identified can be implemented.</w:t>
            </w:r>
          </w:p>
        </w:tc>
        <w:tc>
          <w:tcPr>
            <w:tcW w:w="708" w:type="dxa"/>
            <w:vAlign w:val="center"/>
          </w:tcPr>
          <w:p w14:paraId="7E53E2B6" w14:textId="77777777" w:rsidR="009A510C" w:rsidRDefault="009A510C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32D67E2" w14:textId="687B8BB9" w:rsidR="009A510C" w:rsidRDefault="00474AF6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74E66" w14:textId="77777777" w:rsidR="009A510C" w:rsidRPr="00CB5F0E" w:rsidRDefault="009A510C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60A17621" w14:textId="77777777" w:rsidR="00716ED7" w:rsidRPr="002F2A80" w:rsidRDefault="00716ED7" w:rsidP="00716ED7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2D3DB7C4" w14:textId="77777777" w:rsidR="00716ED7" w:rsidRPr="002F2A80" w:rsidRDefault="00716ED7" w:rsidP="00716ED7">
            <w:pPr>
              <w:rPr>
                <w:rFonts w:cstheme="minorHAnsi"/>
                <w:sz w:val="18"/>
                <w:szCs w:val="18"/>
              </w:rPr>
            </w:pPr>
          </w:p>
          <w:p w14:paraId="33BFA3A2" w14:textId="77777777" w:rsidR="00716ED7" w:rsidRPr="002F2A80" w:rsidRDefault="00AF1E92" w:rsidP="00716ED7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716ED7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59F557FD" w14:textId="77777777" w:rsidR="00716ED7" w:rsidRPr="002F2A80" w:rsidRDefault="00716ED7" w:rsidP="00716ED7">
            <w:pPr>
              <w:rPr>
                <w:rFonts w:cstheme="minorHAnsi"/>
                <w:sz w:val="18"/>
                <w:szCs w:val="18"/>
              </w:rPr>
            </w:pPr>
          </w:p>
          <w:p w14:paraId="3D877E4A" w14:textId="343D7275" w:rsidR="009A510C" w:rsidRPr="002F2A80" w:rsidRDefault="00716ED7" w:rsidP="00716ED7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474AF6" w:rsidRPr="002F2A80" w14:paraId="38B208BF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4E004CBE" w14:textId="3B5F9ACC" w:rsidR="00474AF6" w:rsidRDefault="00474AF6" w:rsidP="007F72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Communication and </w:t>
            </w:r>
            <w:r w:rsidR="007F72C9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raining</w:t>
            </w:r>
          </w:p>
        </w:tc>
        <w:tc>
          <w:tcPr>
            <w:tcW w:w="1275" w:type="dxa"/>
            <w:vAlign w:val="center"/>
          </w:tcPr>
          <w:p w14:paraId="7C8D00C4" w14:textId="5A73EDBF" w:rsidR="00474AF6" w:rsidRDefault="00474AF6" w:rsidP="007F72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5856BAA1" w14:textId="18643ED5" w:rsidR="00474AF6" w:rsidRDefault="00474AF6" w:rsidP="007F72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4863670C" w14:textId="19E32B36" w:rsidR="001E2A9F" w:rsidRDefault="001E2A9F" w:rsidP="007F72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Volunteers</w:t>
            </w:r>
          </w:p>
        </w:tc>
        <w:tc>
          <w:tcPr>
            <w:tcW w:w="709" w:type="dxa"/>
            <w:vAlign w:val="center"/>
          </w:tcPr>
          <w:p w14:paraId="28751D57" w14:textId="1A29EFAD" w:rsidR="00474AF6" w:rsidRDefault="00474AF6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2FF34E40" w14:textId="55DC806F" w:rsidR="00474AF6" w:rsidRDefault="00474AF6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240DB735" w14:textId="0D1EC2E9" w:rsidR="00474AF6" w:rsidRDefault="00474AF6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21A4497B" w14:textId="77777777" w:rsidR="00474AF6" w:rsidRDefault="00474AF6" w:rsidP="009A510C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Regular and clear communication with staff will be delivered to ensure knowledge and comprehension of the risks and controls.</w:t>
            </w:r>
          </w:p>
          <w:p w14:paraId="264DB40D" w14:textId="77777777" w:rsidR="00474AF6" w:rsidRDefault="00474AF6" w:rsidP="009A510C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Training will be delivered to staff prior to opening the site. This will include arriving at and leaving work.</w:t>
            </w:r>
          </w:p>
          <w:p w14:paraId="3D3A2A72" w14:textId="027DB8D3" w:rsidR="00474AF6" w:rsidRDefault="00474AF6" w:rsidP="009A510C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Workers unions will be consulted prior to opening.</w:t>
            </w:r>
          </w:p>
        </w:tc>
        <w:tc>
          <w:tcPr>
            <w:tcW w:w="708" w:type="dxa"/>
            <w:vAlign w:val="center"/>
          </w:tcPr>
          <w:p w14:paraId="7B7B281C" w14:textId="77777777" w:rsidR="00474AF6" w:rsidRDefault="00474AF6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3EBEAC10" w14:textId="2C28154D" w:rsidR="00474AF6" w:rsidRDefault="00474AF6" w:rsidP="00521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BBF40" w14:textId="77777777" w:rsidR="00474AF6" w:rsidRPr="00CB5F0E" w:rsidRDefault="00474AF6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0AA494F9" w14:textId="77777777" w:rsidR="00474AF6" w:rsidRPr="002F2A80" w:rsidRDefault="00474AF6" w:rsidP="00474AF6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66F3D62B" w14:textId="77777777" w:rsidR="00474AF6" w:rsidRPr="002F2A80" w:rsidRDefault="00474AF6" w:rsidP="00474AF6">
            <w:pPr>
              <w:rPr>
                <w:rFonts w:cstheme="minorHAnsi"/>
                <w:sz w:val="18"/>
                <w:szCs w:val="18"/>
              </w:rPr>
            </w:pPr>
          </w:p>
          <w:p w14:paraId="336C14ED" w14:textId="77777777" w:rsidR="00474AF6" w:rsidRPr="002F2A80" w:rsidRDefault="00AF1E92" w:rsidP="00474AF6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474AF6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546B91C0" w14:textId="77777777" w:rsidR="00474AF6" w:rsidRPr="002F2A80" w:rsidRDefault="00474AF6" w:rsidP="00474AF6">
            <w:pPr>
              <w:rPr>
                <w:rFonts w:cstheme="minorHAnsi"/>
                <w:sz w:val="18"/>
                <w:szCs w:val="18"/>
              </w:rPr>
            </w:pPr>
          </w:p>
          <w:p w14:paraId="1044C123" w14:textId="3DC361CB" w:rsidR="00474AF6" w:rsidRPr="002F2A80" w:rsidRDefault="00474AF6" w:rsidP="00474AF6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lastRenderedPageBreak/>
              <w:t>Control measures will be revised and updated daily at 2pm when the latest government guidance is released.</w:t>
            </w:r>
          </w:p>
        </w:tc>
      </w:tr>
      <w:tr w:rsidR="00474AF6" w:rsidRPr="002F2A80" w14:paraId="15962EE8" w14:textId="77777777" w:rsidTr="000379AF">
        <w:trPr>
          <w:trHeight w:val="698"/>
        </w:trPr>
        <w:tc>
          <w:tcPr>
            <w:tcW w:w="1555" w:type="dxa"/>
            <w:vAlign w:val="center"/>
          </w:tcPr>
          <w:p w14:paraId="1DFB35D0" w14:textId="0DA2FFA1" w:rsidR="00474AF6" w:rsidRDefault="00474AF6" w:rsidP="007F72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Inbound and outbound goods</w:t>
            </w:r>
          </w:p>
        </w:tc>
        <w:tc>
          <w:tcPr>
            <w:tcW w:w="1275" w:type="dxa"/>
            <w:vAlign w:val="center"/>
          </w:tcPr>
          <w:p w14:paraId="494C2D27" w14:textId="0B0EA372" w:rsidR="00474AF6" w:rsidRDefault="00474AF6" w:rsidP="007F72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Contracting COVID-19</w:t>
            </w:r>
          </w:p>
        </w:tc>
        <w:tc>
          <w:tcPr>
            <w:tcW w:w="1134" w:type="dxa"/>
            <w:vAlign w:val="center"/>
          </w:tcPr>
          <w:p w14:paraId="36F3493A" w14:textId="58CB2C6C" w:rsidR="00474AF6" w:rsidRDefault="00474AF6" w:rsidP="007F72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bookmarkStart w:id="2" w:name="_GoBack"/>
            <w:bookmarkEnd w:id="2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C37B96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  <w:p w14:paraId="0A6CFAAD" w14:textId="3D2031E8" w:rsidR="001E2A9F" w:rsidRDefault="001E2A9F" w:rsidP="007F72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Volunteers</w:t>
            </w:r>
          </w:p>
        </w:tc>
        <w:tc>
          <w:tcPr>
            <w:tcW w:w="709" w:type="dxa"/>
            <w:vAlign w:val="center"/>
          </w:tcPr>
          <w:p w14:paraId="11D97998" w14:textId="4BA0F0CB" w:rsidR="00474AF6" w:rsidRDefault="00474AF6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14:paraId="5F1A7F47" w14:textId="7842698E" w:rsidR="00474AF6" w:rsidRDefault="00474AF6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1691B670" w14:textId="5898AA21" w:rsidR="00474AF6" w:rsidRDefault="00474AF6" w:rsidP="009A5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14:paraId="3374C98A" w14:textId="2968C1E9" w:rsidR="00474AF6" w:rsidRDefault="00C50C32" w:rsidP="009A510C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474AF6" w:rsidRPr="00474AF6">
              <w:rPr>
                <w:rFonts w:cstheme="minorHAnsi"/>
                <w:sz w:val="18"/>
                <w:szCs w:val="18"/>
              </w:rPr>
              <w:t>ick-up and drop-off collection points, procedures, signage and markings</w:t>
            </w:r>
            <w:r>
              <w:rPr>
                <w:rFonts w:cstheme="minorHAnsi"/>
                <w:sz w:val="18"/>
                <w:szCs w:val="18"/>
              </w:rPr>
              <w:t xml:space="preserve"> will be revised</w:t>
            </w:r>
            <w:r w:rsidR="00474AF6" w:rsidRPr="00474AF6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795FDBD" w14:textId="35C1EBE6" w:rsidR="00C50C32" w:rsidRDefault="00C50C32" w:rsidP="009A510C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474AF6" w:rsidRPr="00474AF6">
              <w:rPr>
                <w:rFonts w:cstheme="minorHAnsi"/>
                <w:sz w:val="18"/>
                <w:szCs w:val="18"/>
              </w:rPr>
              <w:t>rivers</w:t>
            </w:r>
            <w:r>
              <w:rPr>
                <w:rFonts w:cstheme="minorHAnsi"/>
                <w:sz w:val="18"/>
                <w:szCs w:val="18"/>
              </w:rPr>
              <w:t xml:space="preserve"> will be permitted</w:t>
            </w:r>
            <w:r w:rsidR="00474AF6" w:rsidRPr="00474AF6">
              <w:rPr>
                <w:rFonts w:cstheme="minorHAnsi"/>
                <w:sz w:val="18"/>
                <w:szCs w:val="18"/>
              </w:rPr>
              <w:t xml:space="preserve"> access </w:t>
            </w: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474AF6" w:rsidRPr="00474AF6">
              <w:rPr>
                <w:rFonts w:cstheme="minorHAnsi"/>
                <w:sz w:val="18"/>
                <w:szCs w:val="18"/>
              </w:rPr>
              <w:t xml:space="preserve">welfare facilities when required, consistent with other guidance. </w:t>
            </w:r>
          </w:p>
          <w:p w14:paraId="6F10B2E3" w14:textId="72A0FA4C" w:rsidR="00474AF6" w:rsidRDefault="00474AF6" w:rsidP="006F06DE">
            <w:pPr>
              <w:pStyle w:val="ListParagraph"/>
              <w:ind w:left="17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ABA440" w14:textId="77777777" w:rsidR="00474AF6" w:rsidRDefault="00474AF6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9C919C5" w14:textId="77777777" w:rsidR="00474AF6" w:rsidRDefault="00474AF6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EE7169" w14:textId="77777777" w:rsidR="00474AF6" w:rsidRPr="00CB5F0E" w:rsidRDefault="00474AF6" w:rsidP="00521F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08190A0" w14:textId="77777777" w:rsidR="00474AF6" w:rsidRPr="002F2A80" w:rsidRDefault="00474AF6" w:rsidP="00474AF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BE7002D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7FE7101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page"/>
      </w:r>
    </w:p>
    <w:p w14:paraId="4741DEBF" w14:textId="77777777" w:rsidR="00171FEE" w:rsidRPr="00255E6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57B3DA7D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29D1DFE7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7387695F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3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3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41ADE78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5D5743E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8D92F6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6B19F2E8" w14:textId="77777777" w:rsidR="00255E68" w:rsidRDefault="00255E68">
      <w:r>
        <w:br w:type="page"/>
      </w:r>
    </w:p>
    <w:p w14:paraId="5D88AC89" w14:textId="77777777" w:rsidR="00255E68" w:rsidRDefault="00255E68" w:rsidP="00255E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165736F3" w14:textId="77777777" w:rsidTr="00C37B96">
        <w:tc>
          <w:tcPr>
            <w:tcW w:w="15614" w:type="dxa"/>
            <w:shd w:val="clear" w:color="auto" w:fill="1F497D" w:themeFill="text2"/>
          </w:tcPr>
          <w:p w14:paraId="5F4FE028" w14:textId="64E9831B" w:rsidR="00255E68" w:rsidRPr="006D3801" w:rsidRDefault="00E26168" w:rsidP="00C37B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Review Record </w:t>
            </w:r>
          </w:p>
        </w:tc>
      </w:tr>
    </w:tbl>
    <w:p w14:paraId="2AE3C8A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474C403E" w:rsidR="00E26168" w:rsidRPr="00F434DE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F434DE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job role. I will keep myself informed of any changes.</w:t>
      </w:r>
    </w:p>
    <w:p w14:paraId="6B5056A4" w14:textId="77777777" w:rsidR="00E26168" w:rsidRPr="00F434DE" w:rsidRDefault="00E26168" w:rsidP="00E26168">
      <w:pPr>
        <w:spacing w:after="0" w:line="240" w:lineRule="auto"/>
        <w:ind w:left="864" w:right="864"/>
        <w:jc w:val="both"/>
        <w:rPr>
          <w:rFonts w:eastAsia="Times New Roman" w:cstheme="minorHAnsi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F434DE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F434DE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F434DE">
              <w:rPr>
                <w:rFonts w:eastAsia="Times New Roman" w:cstheme="minorHAnsi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F434DE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F434DE">
              <w:rPr>
                <w:rFonts w:eastAsia="Times New Roman" w:cstheme="minorHAnsi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F434DE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F434DE">
              <w:rPr>
                <w:rFonts w:eastAsia="Times New Roman" w:cstheme="minorHAnsi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25"/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8F92" w14:textId="77777777" w:rsidR="00AF1E92" w:rsidRDefault="00AF1E92" w:rsidP="006D3801">
      <w:pPr>
        <w:spacing w:after="0" w:line="240" w:lineRule="auto"/>
      </w:pPr>
      <w:r>
        <w:separator/>
      </w:r>
    </w:p>
  </w:endnote>
  <w:endnote w:type="continuationSeparator" w:id="0">
    <w:p w14:paraId="0E9E03FB" w14:textId="77777777" w:rsidR="00AF1E92" w:rsidRDefault="00AF1E92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1E2A9F" w:rsidRDefault="001E2A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1E2A9F" w:rsidRDefault="001E2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01C0" w14:textId="77777777" w:rsidR="00AF1E92" w:rsidRDefault="00AF1E92" w:rsidP="006D3801">
      <w:pPr>
        <w:spacing w:after="0" w:line="240" w:lineRule="auto"/>
      </w:pPr>
      <w:r>
        <w:separator/>
      </w:r>
    </w:p>
  </w:footnote>
  <w:footnote w:type="continuationSeparator" w:id="0">
    <w:p w14:paraId="261EDB8F" w14:textId="77777777" w:rsidR="00AF1E92" w:rsidRDefault="00AF1E92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77777777" w:rsidR="001E2A9F" w:rsidRDefault="00AF1E92">
    <w:pPr>
      <w:pStyle w:val="Header"/>
    </w:pPr>
    <w:sdt>
      <w:sdtPr>
        <w:id w:val="6432420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E2A9F"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0C4A538E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955800" cy="428625"/>
          <wp:effectExtent l="19050" t="0" r="6350" b="0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253"/>
    <w:multiLevelType w:val="hybridMultilevel"/>
    <w:tmpl w:val="27CACD78"/>
    <w:lvl w:ilvl="0" w:tplc="1972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0857"/>
    <w:multiLevelType w:val="multilevel"/>
    <w:tmpl w:val="21F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B49EA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C06E5"/>
    <w:multiLevelType w:val="hybridMultilevel"/>
    <w:tmpl w:val="3DDCAF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494A6B"/>
    <w:multiLevelType w:val="multilevel"/>
    <w:tmpl w:val="BCB4C9E6"/>
    <w:lvl w:ilvl="0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5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7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9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1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3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5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7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7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578BB"/>
    <w:multiLevelType w:val="multilevel"/>
    <w:tmpl w:val="F718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A451FD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34"/>
  </w:num>
  <w:num w:numId="5">
    <w:abstractNumId w:val="19"/>
  </w:num>
  <w:num w:numId="6">
    <w:abstractNumId w:val="32"/>
  </w:num>
  <w:num w:numId="7">
    <w:abstractNumId w:val="4"/>
  </w:num>
  <w:num w:numId="8">
    <w:abstractNumId w:val="15"/>
  </w:num>
  <w:num w:numId="9">
    <w:abstractNumId w:val="10"/>
  </w:num>
  <w:num w:numId="10">
    <w:abstractNumId w:val="21"/>
  </w:num>
  <w:num w:numId="11">
    <w:abstractNumId w:val="25"/>
  </w:num>
  <w:num w:numId="12">
    <w:abstractNumId w:val="9"/>
  </w:num>
  <w:num w:numId="13">
    <w:abstractNumId w:val="16"/>
  </w:num>
  <w:num w:numId="14">
    <w:abstractNumId w:val="24"/>
  </w:num>
  <w:num w:numId="15">
    <w:abstractNumId w:val="29"/>
  </w:num>
  <w:num w:numId="16">
    <w:abstractNumId w:val="13"/>
  </w:num>
  <w:num w:numId="17">
    <w:abstractNumId w:val="31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23"/>
  </w:num>
  <w:num w:numId="23">
    <w:abstractNumId w:val="26"/>
  </w:num>
  <w:num w:numId="24">
    <w:abstractNumId w:val="3"/>
  </w:num>
  <w:num w:numId="25">
    <w:abstractNumId w:val="33"/>
  </w:num>
  <w:num w:numId="26">
    <w:abstractNumId w:val="20"/>
  </w:num>
  <w:num w:numId="27">
    <w:abstractNumId w:val="17"/>
  </w:num>
  <w:num w:numId="28">
    <w:abstractNumId w:val="30"/>
  </w:num>
  <w:num w:numId="29">
    <w:abstractNumId w:val="27"/>
  </w:num>
  <w:num w:numId="30">
    <w:abstractNumId w:val="35"/>
  </w:num>
  <w:num w:numId="31">
    <w:abstractNumId w:val="18"/>
  </w:num>
  <w:num w:numId="32">
    <w:abstractNumId w:val="6"/>
  </w:num>
  <w:num w:numId="33">
    <w:abstractNumId w:val="28"/>
  </w:num>
  <w:num w:numId="34">
    <w:abstractNumId w:val="5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05C93"/>
    <w:rsid w:val="00006754"/>
    <w:rsid w:val="0001789E"/>
    <w:rsid w:val="000379AF"/>
    <w:rsid w:val="00044640"/>
    <w:rsid w:val="00054A0E"/>
    <w:rsid w:val="000653BF"/>
    <w:rsid w:val="0007656A"/>
    <w:rsid w:val="00096FF9"/>
    <w:rsid w:val="000A0FF3"/>
    <w:rsid w:val="000A3420"/>
    <w:rsid w:val="000B3E2C"/>
    <w:rsid w:val="000B56CE"/>
    <w:rsid w:val="000B6C5E"/>
    <w:rsid w:val="000B79BB"/>
    <w:rsid w:val="000C3400"/>
    <w:rsid w:val="000C48E8"/>
    <w:rsid w:val="000D4BC0"/>
    <w:rsid w:val="00110632"/>
    <w:rsid w:val="0011791E"/>
    <w:rsid w:val="0012785D"/>
    <w:rsid w:val="00127F92"/>
    <w:rsid w:val="001304A3"/>
    <w:rsid w:val="001426A6"/>
    <w:rsid w:val="001616F7"/>
    <w:rsid w:val="00171FEE"/>
    <w:rsid w:val="00173765"/>
    <w:rsid w:val="001772FA"/>
    <w:rsid w:val="00185693"/>
    <w:rsid w:val="001860B8"/>
    <w:rsid w:val="0018729C"/>
    <w:rsid w:val="001A0EEB"/>
    <w:rsid w:val="001A1785"/>
    <w:rsid w:val="001A2020"/>
    <w:rsid w:val="001C0FEC"/>
    <w:rsid w:val="001E2A9F"/>
    <w:rsid w:val="001F2E02"/>
    <w:rsid w:val="002135C3"/>
    <w:rsid w:val="002217D8"/>
    <w:rsid w:val="00234321"/>
    <w:rsid w:val="00255E68"/>
    <w:rsid w:val="0026033A"/>
    <w:rsid w:val="00266430"/>
    <w:rsid w:val="002748FC"/>
    <w:rsid w:val="0027701F"/>
    <w:rsid w:val="002A0EBF"/>
    <w:rsid w:val="002A1FA5"/>
    <w:rsid w:val="002A65FB"/>
    <w:rsid w:val="002B3195"/>
    <w:rsid w:val="002D0AD2"/>
    <w:rsid w:val="002F2A80"/>
    <w:rsid w:val="002F4EEE"/>
    <w:rsid w:val="00302A2E"/>
    <w:rsid w:val="003319DD"/>
    <w:rsid w:val="00347445"/>
    <w:rsid w:val="003545AB"/>
    <w:rsid w:val="003673C0"/>
    <w:rsid w:val="00377748"/>
    <w:rsid w:val="003A157E"/>
    <w:rsid w:val="003A59C4"/>
    <w:rsid w:val="003A68ED"/>
    <w:rsid w:val="003C5445"/>
    <w:rsid w:val="003C68D7"/>
    <w:rsid w:val="003D2C5B"/>
    <w:rsid w:val="003D4AF9"/>
    <w:rsid w:val="003D690D"/>
    <w:rsid w:val="0040355A"/>
    <w:rsid w:val="00404C4A"/>
    <w:rsid w:val="00426DE2"/>
    <w:rsid w:val="00450B40"/>
    <w:rsid w:val="00462D1E"/>
    <w:rsid w:val="004728A3"/>
    <w:rsid w:val="0047490D"/>
    <w:rsid w:val="00474AF6"/>
    <w:rsid w:val="00476CAD"/>
    <w:rsid w:val="004C1786"/>
    <w:rsid w:val="004C79DD"/>
    <w:rsid w:val="004D7F27"/>
    <w:rsid w:val="004E0F31"/>
    <w:rsid w:val="004F0F34"/>
    <w:rsid w:val="004F341C"/>
    <w:rsid w:val="004F620E"/>
    <w:rsid w:val="004F62A7"/>
    <w:rsid w:val="00503709"/>
    <w:rsid w:val="00512743"/>
    <w:rsid w:val="00516931"/>
    <w:rsid w:val="00516DDF"/>
    <w:rsid w:val="00521F05"/>
    <w:rsid w:val="00531B7F"/>
    <w:rsid w:val="005512C5"/>
    <w:rsid w:val="00553D7E"/>
    <w:rsid w:val="005644FB"/>
    <w:rsid w:val="0057221C"/>
    <w:rsid w:val="00573DA0"/>
    <w:rsid w:val="00574820"/>
    <w:rsid w:val="0057698F"/>
    <w:rsid w:val="0059069B"/>
    <w:rsid w:val="005B0970"/>
    <w:rsid w:val="005B40BF"/>
    <w:rsid w:val="005B68F2"/>
    <w:rsid w:val="005C58B6"/>
    <w:rsid w:val="005C62C4"/>
    <w:rsid w:val="005D4F8A"/>
    <w:rsid w:val="005D5CBA"/>
    <w:rsid w:val="005D658A"/>
    <w:rsid w:val="005D73A7"/>
    <w:rsid w:val="005D78BA"/>
    <w:rsid w:val="006003AD"/>
    <w:rsid w:val="00611F79"/>
    <w:rsid w:val="00643B8C"/>
    <w:rsid w:val="00663430"/>
    <w:rsid w:val="00677A40"/>
    <w:rsid w:val="006944CA"/>
    <w:rsid w:val="006B74AF"/>
    <w:rsid w:val="006C01D5"/>
    <w:rsid w:val="006D3801"/>
    <w:rsid w:val="006E1E72"/>
    <w:rsid w:val="006F06DE"/>
    <w:rsid w:val="006F2D88"/>
    <w:rsid w:val="006F5B77"/>
    <w:rsid w:val="00704B58"/>
    <w:rsid w:val="0071008E"/>
    <w:rsid w:val="00712AF7"/>
    <w:rsid w:val="00716ED7"/>
    <w:rsid w:val="00731702"/>
    <w:rsid w:val="00776AC7"/>
    <w:rsid w:val="00780888"/>
    <w:rsid w:val="007809D7"/>
    <w:rsid w:val="007D36AC"/>
    <w:rsid w:val="007E02BE"/>
    <w:rsid w:val="007E08A2"/>
    <w:rsid w:val="007F4870"/>
    <w:rsid w:val="007F72C9"/>
    <w:rsid w:val="007F7612"/>
    <w:rsid w:val="008202A2"/>
    <w:rsid w:val="008205F2"/>
    <w:rsid w:val="0082217B"/>
    <w:rsid w:val="00825237"/>
    <w:rsid w:val="00831DA1"/>
    <w:rsid w:val="008421F1"/>
    <w:rsid w:val="008505AF"/>
    <w:rsid w:val="00853ADC"/>
    <w:rsid w:val="00856503"/>
    <w:rsid w:val="00860640"/>
    <w:rsid w:val="0087332A"/>
    <w:rsid w:val="00880D1C"/>
    <w:rsid w:val="008B1BD9"/>
    <w:rsid w:val="008B311F"/>
    <w:rsid w:val="008B4B34"/>
    <w:rsid w:val="008C16F8"/>
    <w:rsid w:val="008C4417"/>
    <w:rsid w:val="008F753F"/>
    <w:rsid w:val="00924552"/>
    <w:rsid w:val="00927AFA"/>
    <w:rsid w:val="00947EE2"/>
    <w:rsid w:val="00951500"/>
    <w:rsid w:val="00955292"/>
    <w:rsid w:val="009562FA"/>
    <w:rsid w:val="009650A7"/>
    <w:rsid w:val="00966D2C"/>
    <w:rsid w:val="009A476F"/>
    <w:rsid w:val="009A510C"/>
    <w:rsid w:val="009D6979"/>
    <w:rsid w:val="009E701D"/>
    <w:rsid w:val="009F02EA"/>
    <w:rsid w:val="009F67BC"/>
    <w:rsid w:val="00A03190"/>
    <w:rsid w:val="00A22F53"/>
    <w:rsid w:val="00A4278C"/>
    <w:rsid w:val="00A450C8"/>
    <w:rsid w:val="00A45C8D"/>
    <w:rsid w:val="00A6539B"/>
    <w:rsid w:val="00A72567"/>
    <w:rsid w:val="00A855EA"/>
    <w:rsid w:val="00A85D32"/>
    <w:rsid w:val="00A86BA9"/>
    <w:rsid w:val="00A90D9E"/>
    <w:rsid w:val="00AA249D"/>
    <w:rsid w:val="00AB0CB8"/>
    <w:rsid w:val="00AC7789"/>
    <w:rsid w:val="00AD0EE9"/>
    <w:rsid w:val="00AF1E92"/>
    <w:rsid w:val="00B02B48"/>
    <w:rsid w:val="00B228D1"/>
    <w:rsid w:val="00B269A1"/>
    <w:rsid w:val="00B33801"/>
    <w:rsid w:val="00B34CC9"/>
    <w:rsid w:val="00B37FF2"/>
    <w:rsid w:val="00B453F1"/>
    <w:rsid w:val="00B704D8"/>
    <w:rsid w:val="00B80621"/>
    <w:rsid w:val="00B8442B"/>
    <w:rsid w:val="00B84C43"/>
    <w:rsid w:val="00B927F2"/>
    <w:rsid w:val="00B949EF"/>
    <w:rsid w:val="00B96029"/>
    <w:rsid w:val="00BA3C58"/>
    <w:rsid w:val="00BB24FE"/>
    <w:rsid w:val="00BB53D9"/>
    <w:rsid w:val="00BC0DC2"/>
    <w:rsid w:val="00BC11B2"/>
    <w:rsid w:val="00BC213C"/>
    <w:rsid w:val="00BF3C32"/>
    <w:rsid w:val="00C054D1"/>
    <w:rsid w:val="00C054E5"/>
    <w:rsid w:val="00C121E3"/>
    <w:rsid w:val="00C212F7"/>
    <w:rsid w:val="00C32574"/>
    <w:rsid w:val="00C37B96"/>
    <w:rsid w:val="00C45A37"/>
    <w:rsid w:val="00C50C32"/>
    <w:rsid w:val="00C531FD"/>
    <w:rsid w:val="00C5391B"/>
    <w:rsid w:val="00C64D12"/>
    <w:rsid w:val="00C76A68"/>
    <w:rsid w:val="00C80497"/>
    <w:rsid w:val="00C8642E"/>
    <w:rsid w:val="00CA2851"/>
    <w:rsid w:val="00CB5F0E"/>
    <w:rsid w:val="00CC037A"/>
    <w:rsid w:val="00CD35B5"/>
    <w:rsid w:val="00CD5C14"/>
    <w:rsid w:val="00CE6914"/>
    <w:rsid w:val="00CE7099"/>
    <w:rsid w:val="00CF40E1"/>
    <w:rsid w:val="00CF4556"/>
    <w:rsid w:val="00D06418"/>
    <w:rsid w:val="00D06A01"/>
    <w:rsid w:val="00D15A0C"/>
    <w:rsid w:val="00D53485"/>
    <w:rsid w:val="00D6042A"/>
    <w:rsid w:val="00D83516"/>
    <w:rsid w:val="00D84563"/>
    <w:rsid w:val="00D84BFE"/>
    <w:rsid w:val="00D90F10"/>
    <w:rsid w:val="00DA0A09"/>
    <w:rsid w:val="00DA3D4E"/>
    <w:rsid w:val="00DA3DEC"/>
    <w:rsid w:val="00DA5A9A"/>
    <w:rsid w:val="00DB56F9"/>
    <w:rsid w:val="00DC426A"/>
    <w:rsid w:val="00DC546D"/>
    <w:rsid w:val="00DE640F"/>
    <w:rsid w:val="00DE7B1F"/>
    <w:rsid w:val="00DF4F29"/>
    <w:rsid w:val="00E01244"/>
    <w:rsid w:val="00E1226F"/>
    <w:rsid w:val="00E202C2"/>
    <w:rsid w:val="00E20FF2"/>
    <w:rsid w:val="00E26168"/>
    <w:rsid w:val="00E33DC5"/>
    <w:rsid w:val="00E43FBE"/>
    <w:rsid w:val="00E4523A"/>
    <w:rsid w:val="00E727B5"/>
    <w:rsid w:val="00E92F88"/>
    <w:rsid w:val="00EA0AC7"/>
    <w:rsid w:val="00EA2E92"/>
    <w:rsid w:val="00EA639E"/>
    <w:rsid w:val="00EB2CCC"/>
    <w:rsid w:val="00EC6991"/>
    <w:rsid w:val="00EE3B0B"/>
    <w:rsid w:val="00EE4471"/>
    <w:rsid w:val="00F055FF"/>
    <w:rsid w:val="00F07B35"/>
    <w:rsid w:val="00F434DE"/>
    <w:rsid w:val="00F45A8A"/>
    <w:rsid w:val="00F4785A"/>
    <w:rsid w:val="00F55526"/>
    <w:rsid w:val="00F5765B"/>
    <w:rsid w:val="00F609A5"/>
    <w:rsid w:val="00F652BF"/>
    <w:rsid w:val="00F77527"/>
    <w:rsid w:val="00FB4F19"/>
    <w:rsid w:val="00FD3B36"/>
    <w:rsid w:val="00FD4649"/>
    <w:rsid w:val="00FD52F6"/>
    <w:rsid w:val="00FE51D0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0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B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" TargetMode="External"/><Relationship Id="rId13" Type="http://schemas.openxmlformats.org/officeDocument/2006/relationships/hyperlink" Target="https://www.gov.uk/government/publications/guidance-to-employers-and-businesses-about-covid-19" TargetMode="External"/><Relationship Id="rId18" Type="http://schemas.openxmlformats.org/officeDocument/2006/relationships/hyperlink" Target="https://www.gov.uk/government/publications/guidance-to-employers-and-businesses-about-covid-1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guidance-to-employers-and-businesses-about-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guidance-to-employers-and-businesses-about-covid-19" TargetMode="External"/><Relationship Id="rId17" Type="http://schemas.openxmlformats.org/officeDocument/2006/relationships/hyperlink" Target="https://www.gov.uk/government/publications/guidance-to-employers-and-businesses-about-covid-1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od.gov.uk/business-guidance/reopening-and-adapting-your-food-business-during-covid-19" TargetMode="External"/><Relationship Id="rId20" Type="http://schemas.openxmlformats.org/officeDocument/2006/relationships/hyperlink" Target="https://www.food.gov.uk/business-guidance/reopening-and-adapting-your-food-business-during-covid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uidance-to-employers-and-businesses-about-covid-19" TargetMode="External"/><Relationship Id="rId24" Type="http://schemas.openxmlformats.org/officeDocument/2006/relationships/hyperlink" Target="https://www.gov.uk/government/publications/guidance-to-employers-and-businesses-about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guidance-to-employers-and-businesses-about-covid-19" TargetMode="External"/><Relationship Id="rId23" Type="http://schemas.openxmlformats.org/officeDocument/2006/relationships/hyperlink" Target="https://www.gov.uk/government/publications/guidance-to-employers-and-businesses-about-covid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uk/government/publications/guidance-to-employers-and-businesses-about-covid-19" TargetMode="External"/><Relationship Id="rId19" Type="http://schemas.openxmlformats.org/officeDocument/2006/relationships/hyperlink" Target="https://www.gov.uk/government/publications/guidance-to-employers-and-businesses-about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to-employers-and-businesses-about-covid-19" TargetMode="External"/><Relationship Id="rId14" Type="http://schemas.openxmlformats.org/officeDocument/2006/relationships/hyperlink" Target="https://www.gov.uk/government/publications/guidance-to-employers-and-businesses-about-covid-19" TargetMode="External"/><Relationship Id="rId22" Type="http://schemas.openxmlformats.org/officeDocument/2006/relationships/hyperlink" Target="https://www.gov.uk/government/publications/guidance-to-employers-and-businesses-about-covid-1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6BB1-8487-42BB-B8F9-67FA8E2E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11</cp:revision>
  <cp:lastPrinted>2015-09-30T13:27:00Z</cp:lastPrinted>
  <dcterms:created xsi:type="dcterms:W3CDTF">2020-07-22T17:43:00Z</dcterms:created>
  <dcterms:modified xsi:type="dcterms:W3CDTF">2020-07-23T16:43:00Z</dcterms:modified>
</cp:coreProperties>
</file>